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A5" w:rsidRDefault="00F31BA5" w:rsidP="00F31BA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-542681</wp:posOffset>
            </wp:positionV>
            <wp:extent cx="618490" cy="752475"/>
            <wp:effectExtent l="0" t="0" r="0" b="9525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BA5" w:rsidRDefault="00F31BA5" w:rsidP="00F31BA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31BA5" w:rsidRDefault="00F31BA5" w:rsidP="00F31BA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F31BA5" w:rsidRDefault="00F31BA5" w:rsidP="00F31BA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31BA5" w:rsidRDefault="00F31BA5" w:rsidP="00F31BA5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31BA5" w:rsidRDefault="00F31BA5" w:rsidP="00F31BA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31BA5" w:rsidRDefault="00F31BA5" w:rsidP="00F31BA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31BA5" w:rsidRDefault="00F31BA5" w:rsidP="00F31BA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F31BA5" w:rsidRDefault="00F31BA5" w:rsidP="00F31BA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F31BA5" w:rsidRDefault="00F31BA5" w:rsidP="00F31BA5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674E">
        <w:rPr>
          <w:rFonts w:ascii="Times New Roman" w:hAnsi="Times New Roman" w:cs="Times New Roman"/>
          <w:sz w:val="28"/>
          <w:szCs w:val="28"/>
        </w:rPr>
        <w:t>11.01.2019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167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A1674E">
        <w:rPr>
          <w:rFonts w:ascii="Times New Roman" w:hAnsi="Times New Roman" w:cs="Times New Roman"/>
          <w:sz w:val="28"/>
          <w:szCs w:val="28"/>
        </w:rPr>
        <w:t>8-р</w:t>
      </w:r>
    </w:p>
    <w:p w:rsidR="00F31BA5" w:rsidRDefault="00F31BA5" w:rsidP="00F31BA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F31BA5" w:rsidRPr="00F31BA5" w:rsidRDefault="00F31BA5" w:rsidP="00F31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BA5" w:rsidRPr="00F31BA5" w:rsidRDefault="00F31BA5" w:rsidP="00F3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EC" w:rsidRPr="00F31BA5" w:rsidRDefault="00BF69EC" w:rsidP="00F31BA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BA5">
        <w:rPr>
          <w:rFonts w:ascii="Times New Roman" w:eastAsia="Calibri" w:hAnsi="Times New Roman" w:cs="Times New Roman"/>
          <w:sz w:val="28"/>
          <w:szCs w:val="28"/>
        </w:rPr>
        <w:t>Об организации работ по обеспечению</w:t>
      </w:r>
    </w:p>
    <w:p w:rsidR="00BF69EC" w:rsidRPr="00F31BA5" w:rsidRDefault="00BF69EC" w:rsidP="00F31BA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BA5">
        <w:rPr>
          <w:rFonts w:ascii="Times New Roman" w:eastAsia="Calibri" w:hAnsi="Times New Roman" w:cs="Times New Roman"/>
          <w:sz w:val="28"/>
          <w:szCs w:val="28"/>
        </w:rPr>
        <w:t>безопасности персональных данных</w:t>
      </w:r>
    </w:p>
    <w:p w:rsidR="00BF69EC" w:rsidRPr="00F31BA5" w:rsidRDefault="00BF69EC" w:rsidP="00F31BA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BA5">
        <w:rPr>
          <w:rFonts w:ascii="Times New Roman" w:eastAsia="Calibri" w:hAnsi="Times New Roman" w:cs="Times New Roman"/>
          <w:sz w:val="28"/>
          <w:szCs w:val="28"/>
        </w:rPr>
        <w:t xml:space="preserve">при их обработке, в том числе </w:t>
      </w:r>
    </w:p>
    <w:p w:rsidR="00BF69EC" w:rsidRPr="00F31BA5" w:rsidRDefault="00BF69EC" w:rsidP="00F31BA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BA5">
        <w:rPr>
          <w:rFonts w:ascii="Times New Roman" w:eastAsia="Calibri" w:hAnsi="Times New Roman" w:cs="Times New Roman"/>
          <w:sz w:val="28"/>
          <w:szCs w:val="28"/>
        </w:rPr>
        <w:t xml:space="preserve">в муниципальных информационных </w:t>
      </w:r>
    </w:p>
    <w:p w:rsidR="00BF69EC" w:rsidRPr="00F31BA5" w:rsidRDefault="00BF69EC" w:rsidP="00F31BA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BA5">
        <w:rPr>
          <w:rFonts w:ascii="Times New Roman" w:eastAsia="Calibri" w:hAnsi="Times New Roman" w:cs="Times New Roman"/>
          <w:sz w:val="28"/>
          <w:szCs w:val="28"/>
        </w:rPr>
        <w:t>системах персональных данных</w:t>
      </w:r>
    </w:p>
    <w:p w:rsidR="00F31BA5" w:rsidRPr="00F31BA5" w:rsidRDefault="00F31BA5" w:rsidP="00F31BA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BA5" w:rsidRPr="00F31BA5" w:rsidRDefault="00F31BA5" w:rsidP="00F31BA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F77" w:rsidRDefault="00DA7F77" w:rsidP="00F31BA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BA5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законом от 27.07.2006 № 152-ФЗ </w:t>
      </w:r>
      <w:r w:rsidR="00F31BA5">
        <w:rPr>
          <w:rFonts w:ascii="Times New Roman" w:eastAsia="Calibri" w:hAnsi="Times New Roman" w:cs="Times New Roman"/>
          <w:sz w:val="28"/>
          <w:szCs w:val="28"/>
        </w:rPr>
        <w:br/>
      </w:r>
      <w:r w:rsidRPr="00F31BA5">
        <w:rPr>
          <w:rFonts w:ascii="Times New Roman" w:eastAsia="Calibri" w:hAnsi="Times New Roman" w:cs="Times New Roman"/>
          <w:sz w:val="28"/>
          <w:szCs w:val="28"/>
        </w:rPr>
        <w:t>«О пер</w:t>
      </w:r>
      <w:r w:rsidR="00F31BA5">
        <w:rPr>
          <w:rFonts w:ascii="Times New Roman" w:eastAsia="Calibri" w:hAnsi="Times New Roman" w:cs="Times New Roman"/>
          <w:sz w:val="28"/>
          <w:szCs w:val="28"/>
        </w:rPr>
        <w:t>сональных данных», постановления</w:t>
      </w:r>
      <w:r w:rsidRPr="00F31BA5">
        <w:rPr>
          <w:rFonts w:ascii="Times New Roman" w:eastAsia="Calibri" w:hAnsi="Times New Roman" w:cs="Times New Roman"/>
          <w:sz w:val="28"/>
          <w:szCs w:val="28"/>
        </w:rPr>
        <w:t>м</w:t>
      </w:r>
      <w:r w:rsidR="00F31BA5">
        <w:rPr>
          <w:rFonts w:ascii="Times New Roman" w:eastAsia="Calibri" w:hAnsi="Times New Roman" w:cs="Times New Roman"/>
          <w:sz w:val="28"/>
          <w:szCs w:val="28"/>
        </w:rPr>
        <w:t>и</w:t>
      </w:r>
      <w:r w:rsidRPr="00F31BA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01.11.2012 № 1119 «Об утверждении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данных», </w:t>
      </w:r>
      <w:r w:rsidRPr="00DA7F77">
        <w:rPr>
          <w:rFonts w:ascii="Times New Roman" w:eastAsia="Calibri" w:hAnsi="Times New Roman" w:cs="Times New Roman"/>
          <w:sz w:val="28"/>
          <w:szCs w:val="28"/>
        </w:rPr>
        <w:t>от 21</w:t>
      </w:r>
      <w:r>
        <w:rPr>
          <w:rFonts w:ascii="Times New Roman" w:eastAsia="Calibri" w:hAnsi="Times New Roman" w:cs="Times New Roman"/>
          <w:sz w:val="28"/>
          <w:szCs w:val="28"/>
        </w:rPr>
        <w:t>.03.</w:t>
      </w:r>
      <w:r w:rsidR="00F31BA5"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211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A7F77">
        <w:rPr>
          <w:rFonts w:ascii="Times New Roman" w:eastAsia="Calibri" w:hAnsi="Times New Roman" w:cs="Times New Roman"/>
          <w:sz w:val="28"/>
          <w:szCs w:val="28"/>
        </w:rPr>
        <w:t>О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ыми или муниципальными органами», с целью организации работ по обеспечению безопасности персональных данных, в том числе при их обработке в муниципальных информационных системах персональных данных:</w:t>
      </w:r>
    </w:p>
    <w:p w:rsidR="00DA7F77" w:rsidRDefault="00DA7F77" w:rsidP="00F31BA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A7F77">
        <w:rPr>
          <w:rFonts w:ascii="Times New Roman" w:eastAsia="Calibri" w:hAnsi="Times New Roman" w:cs="Times New Roman"/>
          <w:sz w:val="28"/>
        </w:rPr>
        <w:t xml:space="preserve">1. </w:t>
      </w:r>
      <w:r w:rsidRPr="00DA7F77">
        <w:rPr>
          <w:rFonts w:ascii="Times New Roman" w:eastAsia="Calibri" w:hAnsi="Times New Roman" w:cs="Times New Roman"/>
          <w:sz w:val="28"/>
          <w:szCs w:val="28"/>
        </w:rPr>
        <w:t>Утвердить и</w:t>
      </w:r>
      <w:r w:rsidRPr="00D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нструкции:</w:t>
      </w:r>
    </w:p>
    <w:p w:rsidR="00DA7F77" w:rsidRPr="00DA7F77" w:rsidRDefault="00DA7F77" w:rsidP="00F31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77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о порядке работы пользователей муниципальных информационных систем персональных данных в части обеспечения безопасности персональных данных при их обработке в муниципальных информационных системах персональных данных администрации Ханты-Мансийского района (далее – </w:t>
      </w:r>
      <w:proofErr w:type="spellStart"/>
      <w:r w:rsidRPr="00DA7F77">
        <w:rPr>
          <w:rFonts w:ascii="Times New Roman" w:eastAsia="Times New Roman" w:hAnsi="Times New Roman" w:cs="Times New Roman"/>
          <w:sz w:val="28"/>
          <w:lang w:eastAsia="ru-RU"/>
        </w:rPr>
        <w:t>МИСПДн</w:t>
      </w:r>
      <w:proofErr w:type="spellEnd"/>
      <w:r w:rsidRPr="00DA7F77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DA7F7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77">
        <w:rPr>
          <w:rFonts w:ascii="Times New Roman" w:eastAsia="Calibri" w:hAnsi="Times New Roman" w:cs="Times New Roman"/>
          <w:sz w:val="28"/>
        </w:rPr>
        <w:t>о порядке работы со средствами криптографической защиты информации администрации Ханты-Мансийского района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(приложение 2);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77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>по работе с инцидентами информационной безопасности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BA5">
        <w:rPr>
          <w:rFonts w:ascii="Times New Roman" w:eastAsia="Calibri" w:hAnsi="Times New Roman" w:cs="Times New Roman"/>
          <w:sz w:val="28"/>
          <w:szCs w:val="28"/>
        </w:rPr>
        <w:br/>
      </w:r>
      <w:r w:rsidRPr="00DA7F77">
        <w:rPr>
          <w:rFonts w:ascii="Times New Roman" w:eastAsia="Calibri" w:hAnsi="Times New Roman" w:cs="Times New Roman"/>
          <w:sz w:val="28"/>
          <w:szCs w:val="28"/>
        </w:rPr>
        <w:t>(приложение 3).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77">
        <w:rPr>
          <w:rFonts w:ascii="Times New Roman" w:eastAsia="Calibri" w:hAnsi="Times New Roman" w:cs="Times New Roman"/>
          <w:sz w:val="28"/>
          <w:szCs w:val="28"/>
        </w:rPr>
        <w:t>по ведению журнала учета хранилищ (приложение 4);</w:t>
      </w:r>
    </w:p>
    <w:p w:rsid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77">
        <w:rPr>
          <w:rFonts w:ascii="Times New Roman" w:eastAsia="Calibri" w:hAnsi="Times New Roman" w:cs="Times New Roman"/>
          <w:sz w:val="28"/>
          <w:szCs w:val="28"/>
        </w:rPr>
        <w:lastRenderedPageBreak/>
        <w:t>по ведению журнала учета инцидентов информационной безопасности (приложение 5);</w:t>
      </w:r>
    </w:p>
    <w:p w:rsidR="00C63DA0" w:rsidRPr="00DA7F77" w:rsidRDefault="00C63DA0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по ведению журнала учета передачи персональных данных (приложение 6);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77">
        <w:rPr>
          <w:rFonts w:ascii="Times New Roman" w:eastAsia="Calibri" w:hAnsi="Times New Roman" w:cs="Times New Roman"/>
          <w:sz w:val="28"/>
          <w:szCs w:val="28"/>
        </w:rPr>
        <w:t>по ведению журнала периодического тестирования средств</w:t>
      </w:r>
      <w:r w:rsidR="00AD3E56">
        <w:rPr>
          <w:rFonts w:ascii="Times New Roman" w:eastAsia="Calibri" w:hAnsi="Times New Roman" w:cs="Times New Roman"/>
          <w:sz w:val="28"/>
          <w:szCs w:val="28"/>
        </w:rPr>
        <w:t xml:space="preserve"> защиты информации (приложение </w:t>
      </w:r>
      <w:r w:rsidR="00C63DA0">
        <w:rPr>
          <w:rFonts w:ascii="Times New Roman" w:eastAsia="Calibri" w:hAnsi="Times New Roman" w:cs="Times New Roman"/>
          <w:sz w:val="28"/>
          <w:szCs w:val="28"/>
        </w:rPr>
        <w:t>7</w:t>
      </w:r>
      <w:r w:rsidRPr="00DA7F7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по ведению журнала учета проверок электронных журналов обращений к информационным системам персональных данных (приложение </w:t>
      </w:r>
      <w:r w:rsidR="00C63DA0">
        <w:rPr>
          <w:rFonts w:ascii="Times New Roman" w:eastAsia="Calibri" w:hAnsi="Times New Roman" w:cs="Times New Roman"/>
          <w:sz w:val="28"/>
          <w:szCs w:val="28"/>
        </w:rPr>
        <w:t>8</w:t>
      </w:r>
      <w:r w:rsidRPr="00DA7F7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A7F77">
        <w:rPr>
          <w:rFonts w:ascii="Times New Roman" w:eastAsia="Calibri" w:hAnsi="Times New Roman" w:cs="Times New Roman"/>
          <w:sz w:val="28"/>
        </w:rPr>
        <w:t>по ведению журнала учета резервного копирования и восстановления данных (приложение</w:t>
      </w:r>
      <w:r w:rsidR="00C63DA0">
        <w:rPr>
          <w:rFonts w:ascii="Times New Roman" w:eastAsia="Calibri" w:hAnsi="Times New Roman" w:cs="Times New Roman"/>
          <w:sz w:val="28"/>
        </w:rPr>
        <w:t xml:space="preserve"> 9</w:t>
      </w:r>
      <w:r w:rsidRPr="00DA7F77">
        <w:rPr>
          <w:rFonts w:ascii="Times New Roman" w:eastAsia="Calibri" w:hAnsi="Times New Roman" w:cs="Times New Roman"/>
          <w:sz w:val="28"/>
        </w:rPr>
        <w:t>);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по ведению </w:t>
      </w:r>
      <w:r w:rsidR="00F31BA5">
        <w:rPr>
          <w:rFonts w:ascii="Times New Roman" w:eastAsia="Calibri" w:hAnsi="Times New Roman" w:cs="Times New Roman"/>
          <w:sz w:val="28"/>
          <w:szCs w:val="28"/>
        </w:rPr>
        <w:t xml:space="preserve">журнала </w:t>
      </w:r>
      <w:proofErr w:type="spellStart"/>
      <w:r w:rsidRPr="00DA7F77">
        <w:rPr>
          <w:rFonts w:ascii="Times New Roman" w:eastAsia="Calibri" w:hAnsi="Times New Roman" w:cs="Times New Roman"/>
          <w:sz w:val="28"/>
          <w:szCs w:val="28"/>
        </w:rPr>
        <w:t>поэкземплярного</w:t>
      </w:r>
      <w:proofErr w:type="spellEnd"/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учета </w:t>
      </w:r>
      <w:proofErr w:type="spellStart"/>
      <w:r w:rsidRPr="00DA7F77">
        <w:rPr>
          <w:rFonts w:ascii="Times New Roman" w:eastAsia="Calibri" w:hAnsi="Times New Roman" w:cs="Times New Roman"/>
          <w:sz w:val="28"/>
          <w:szCs w:val="28"/>
        </w:rPr>
        <w:t>криптосредств</w:t>
      </w:r>
      <w:proofErr w:type="spellEnd"/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, эксплуатационной и технической документации к ним, ключевых документов (приложение </w:t>
      </w:r>
      <w:r w:rsidR="00C63DA0">
        <w:rPr>
          <w:rFonts w:ascii="Times New Roman" w:eastAsia="Calibri" w:hAnsi="Times New Roman" w:cs="Times New Roman"/>
          <w:sz w:val="28"/>
          <w:szCs w:val="28"/>
        </w:rPr>
        <w:t>10</w:t>
      </w:r>
      <w:r w:rsidRPr="00DA7F7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A7F77">
        <w:rPr>
          <w:rFonts w:ascii="Times New Roman" w:eastAsia="Calibri" w:hAnsi="Times New Roman" w:cs="Times New Roman"/>
          <w:sz w:val="28"/>
          <w:szCs w:val="28"/>
        </w:rPr>
        <w:t>по ведению журнала учета нештатных ситуаций в муниципальных информационных системах персональных данных, выполнения профилактических работ, установки и модификации программных средств на автоматизированных рабочих местах (приложение 1</w:t>
      </w:r>
      <w:r w:rsidR="00C63DA0">
        <w:rPr>
          <w:rFonts w:ascii="Times New Roman" w:eastAsia="Calibri" w:hAnsi="Times New Roman" w:cs="Times New Roman"/>
          <w:sz w:val="28"/>
          <w:szCs w:val="28"/>
        </w:rPr>
        <w:t>1</w:t>
      </w:r>
      <w:r w:rsidRPr="00DA7F7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77">
        <w:rPr>
          <w:rFonts w:ascii="Times New Roman" w:eastAsia="Calibri" w:hAnsi="Times New Roman" w:cs="Times New Roman"/>
          <w:sz w:val="28"/>
          <w:szCs w:val="28"/>
        </w:rPr>
        <w:t>2. Назначить администратором средств криптографической защиты информации</w:t>
      </w:r>
      <w:r w:rsidR="00F31BA5">
        <w:rPr>
          <w:rFonts w:ascii="Times New Roman" w:eastAsia="Calibri" w:hAnsi="Times New Roman" w:cs="Times New Roman"/>
          <w:sz w:val="28"/>
          <w:szCs w:val="28"/>
        </w:rPr>
        <w:t xml:space="preserve"> (далее – СКЗИ, </w:t>
      </w:r>
      <w:proofErr w:type="spellStart"/>
      <w:r w:rsidR="00F31BA5">
        <w:rPr>
          <w:rFonts w:ascii="Times New Roman" w:eastAsia="Calibri" w:hAnsi="Times New Roman" w:cs="Times New Roman"/>
          <w:sz w:val="28"/>
          <w:szCs w:val="28"/>
        </w:rPr>
        <w:t>криптосредства</w:t>
      </w:r>
      <w:proofErr w:type="spellEnd"/>
      <w:r w:rsidR="00F31BA5">
        <w:rPr>
          <w:rFonts w:ascii="Times New Roman" w:eastAsia="Calibri" w:hAnsi="Times New Roman" w:cs="Times New Roman"/>
          <w:sz w:val="28"/>
          <w:szCs w:val="28"/>
        </w:rPr>
        <w:t>)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специалиста по защите информации II категории управления по информационным технологиям</w:t>
      </w:r>
      <w:r w:rsidR="00F63EF3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DA7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77">
        <w:rPr>
          <w:rFonts w:ascii="Times New Roman" w:eastAsia="Calibri" w:hAnsi="Times New Roman" w:cs="Times New Roman"/>
          <w:sz w:val="28"/>
          <w:szCs w:val="28"/>
        </w:rPr>
        <w:t>3. Утвердить перечень пользователей СКЗИ (приложение</w:t>
      </w:r>
      <w:r w:rsidR="00F63E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F77">
        <w:rPr>
          <w:rFonts w:ascii="Times New Roman" w:eastAsia="Calibri" w:hAnsi="Times New Roman" w:cs="Times New Roman"/>
          <w:sz w:val="28"/>
          <w:szCs w:val="28"/>
        </w:rPr>
        <w:t>1</w:t>
      </w:r>
      <w:r w:rsidR="00C63DA0">
        <w:rPr>
          <w:rFonts w:ascii="Times New Roman" w:eastAsia="Calibri" w:hAnsi="Times New Roman" w:cs="Times New Roman"/>
          <w:sz w:val="28"/>
          <w:szCs w:val="28"/>
        </w:rPr>
        <w:t>2</w:t>
      </w:r>
      <w:r w:rsidRPr="00DA7F77">
        <w:rPr>
          <w:rFonts w:ascii="Times New Roman" w:eastAsia="Calibri" w:hAnsi="Times New Roman" w:cs="Times New Roman"/>
          <w:sz w:val="28"/>
          <w:szCs w:val="28"/>
        </w:rPr>
        <w:t>). Сотрудникам, допущенным к работе с</w:t>
      </w:r>
      <w:r w:rsidR="00F31BA5">
        <w:rPr>
          <w:rFonts w:ascii="Times New Roman" w:eastAsia="Calibri" w:hAnsi="Times New Roman" w:cs="Times New Roman"/>
          <w:sz w:val="28"/>
          <w:szCs w:val="28"/>
        </w:rPr>
        <w:t>о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СКЗИ, при работе с</w:t>
      </w:r>
      <w:r w:rsidR="00F31BA5">
        <w:rPr>
          <w:rFonts w:ascii="Times New Roman" w:eastAsia="Calibri" w:hAnsi="Times New Roman" w:cs="Times New Roman"/>
          <w:sz w:val="28"/>
          <w:szCs w:val="28"/>
        </w:rPr>
        <w:t>о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СКЗИ руководствоваться инструкцией о порядке работы со </w:t>
      </w:r>
      <w:r w:rsidR="00F31BA5" w:rsidRPr="00DA7F77">
        <w:rPr>
          <w:rFonts w:ascii="Times New Roman" w:eastAsia="Calibri" w:hAnsi="Times New Roman" w:cs="Times New Roman"/>
          <w:sz w:val="28"/>
          <w:szCs w:val="28"/>
        </w:rPr>
        <w:t>СКЗИ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 (приложение 2).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4. Администратору </w:t>
      </w:r>
      <w:r w:rsidR="00F31BA5" w:rsidRPr="00DA7F77">
        <w:rPr>
          <w:rFonts w:ascii="Times New Roman" w:eastAsia="Calibri" w:hAnsi="Times New Roman" w:cs="Times New Roman"/>
          <w:sz w:val="28"/>
          <w:szCs w:val="28"/>
        </w:rPr>
        <w:t xml:space="preserve">СКЗИ 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при работе с СКЗИ руководствоваться инструкцией о порядке работы со </w:t>
      </w:r>
      <w:r w:rsidR="00F31BA5" w:rsidRPr="00DA7F77">
        <w:rPr>
          <w:rFonts w:ascii="Times New Roman" w:eastAsia="Calibri" w:hAnsi="Times New Roman" w:cs="Times New Roman"/>
          <w:sz w:val="28"/>
          <w:szCs w:val="28"/>
        </w:rPr>
        <w:t>СКЗИ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 (приложение 2), а также приказом ФСБ России </w:t>
      </w:r>
      <w:r w:rsidR="00AD507E">
        <w:rPr>
          <w:rFonts w:ascii="Times New Roman" w:eastAsia="Calibri" w:hAnsi="Times New Roman" w:cs="Times New Roman"/>
          <w:sz w:val="28"/>
          <w:szCs w:val="28"/>
        </w:rPr>
        <w:br/>
      </w:r>
      <w:r w:rsidRPr="00DA7F77">
        <w:rPr>
          <w:rFonts w:ascii="Times New Roman" w:eastAsia="Calibri" w:hAnsi="Times New Roman" w:cs="Times New Roman"/>
          <w:sz w:val="28"/>
          <w:szCs w:val="28"/>
        </w:rPr>
        <w:t>от 10.07.2014 № 378 «Об утверждении Состава и содержания организационных и технических мер по обеспечению безопасности персональных данных</w:t>
      </w:r>
      <w:r w:rsidR="00F31BA5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proofErr w:type="spellStart"/>
      <w:r w:rsidR="00F31BA5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="00F31BA5">
        <w:rPr>
          <w:rFonts w:ascii="Times New Roman" w:eastAsia="Calibri" w:hAnsi="Times New Roman" w:cs="Times New Roman"/>
          <w:sz w:val="28"/>
          <w:szCs w:val="28"/>
        </w:rPr>
        <w:t>)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при их обработке в муниципальных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</w:p>
    <w:p w:rsidR="00DA7F77" w:rsidRPr="00DA7F77" w:rsidRDefault="00126030" w:rsidP="00F31BA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A7F77" w:rsidRPr="00DA7F77">
        <w:rPr>
          <w:rFonts w:ascii="Times New Roman" w:eastAsia="Calibri" w:hAnsi="Times New Roman" w:cs="Times New Roman"/>
          <w:sz w:val="28"/>
          <w:szCs w:val="28"/>
        </w:rPr>
        <w:t xml:space="preserve">. Назначить ответственных за эксплуатацию </w:t>
      </w:r>
      <w:proofErr w:type="spellStart"/>
      <w:r w:rsidR="00DA7F77" w:rsidRPr="00DA7F77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="00DA7F77" w:rsidRPr="00DA7F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F77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«АМБА Зарплата»: </w:t>
      </w:r>
      <w:proofErr w:type="spellStart"/>
      <w:r w:rsidRPr="00DA7F77">
        <w:rPr>
          <w:rFonts w:ascii="Times New Roman" w:eastAsia="Calibri" w:hAnsi="Times New Roman" w:cs="Times New Roman"/>
          <w:sz w:val="28"/>
          <w:szCs w:val="28"/>
        </w:rPr>
        <w:t>Боричко</w:t>
      </w:r>
      <w:proofErr w:type="spellEnd"/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Надежду Владимировну</w:t>
      </w:r>
      <w:r w:rsidR="00F63E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BA5">
        <w:rPr>
          <w:rFonts w:ascii="Times New Roman" w:eastAsia="Calibri" w:hAnsi="Times New Roman" w:cs="Times New Roman"/>
          <w:sz w:val="28"/>
          <w:szCs w:val="28"/>
        </w:rPr>
        <w:t xml:space="preserve">– эксперта </w:t>
      </w:r>
      <w:r w:rsidR="00F31BA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категории управления по учету и отчетности;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F77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«МАИС ЗАГС»: Новицкую Ильмиру Михайловну – начальника отдела ЗАГС;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F77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«Опека»</w:t>
      </w:r>
      <w:r w:rsidR="00F63EF3">
        <w:rPr>
          <w:rFonts w:ascii="Times New Roman" w:eastAsia="Calibri" w:hAnsi="Times New Roman" w:cs="Times New Roman"/>
          <w:sz w:val="28"/>
          <w:szCs w:val="28"/>
        </w:rPr>
        <w:t>, «Аист»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63EF3">
        <w:rPr>
          <w:rFonts w:ascii="Times New Roman" w:eastAsia="Calibri" w:hAnsi="Times New Roman" w:cs="Times New Roman"/>
          <w:sz w:val="28"/>
          <w:szCs w:val="28"/>
        </w:rPr>
        <w:t>Дьяченко Светлану Григорьевну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63EF3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DA7F77">
        <w:rPr>
          <w:rFonts w:ascii="Times New Roman" w:eastAsia="Calibri" w:hAnsi="Times New Roman" w:cs="Times New Roman"/>
          <w:sz w:val="28"/>
          <w:szCs w:val="28"/>
        </w:rPr>
        <w:t>а отдела опеки и попечительства;</w:t>
      </w:r>
    </w:p>
    <w:p w:rsidR="00F63EF3" w:rsidRDefault="00DA7F77" w:rsidP="00F31BA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F77">
        <w:rPr>
          <w:rFonts w:ascii="Times New Roman" w:eastAsia="Calibri" w:hAnsi="Times New Roman" w:cs="Times New Roman"/>
          <w:sz w:val="28"/>
          <w:szCs w:val="28"/>
        </w:rPr>
        <w:lastRenderedPageBreak/>
        <w:t>МИСПДн</w:t>
      </w:r>
      <w:proofErr w:type="spellEnd"/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«Учет обращений граждан»: </w:t>
      </w:r>
      <w:proofErr w:type="spellStart"/>
      <w:r w:rsidRPr="00DA7F77">
        <w:rPr>
          <w:rFonts w:ascii="Times New Roman" w:eastAsia="Calibri" w:hAnsi="Times New Roman" w:cs="Times New Roman"/>
          <w:sz w:val="28"/>
          <w:szCs w:val="28"/>
        </w:rPr>
        <w:t>Сагирову</w:t>
      </w:r>
      <w:proofErr w:type="spellEnd"/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Ольгу Александрову – консультанта отдела организационной и контрольной работы</w:t>
      </w:r>
      <w:r w:rsidR="00F63E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3EF3" w:rsidRDefault="00F63EF3" w:rsidP="00F31BA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«Комиссия по делам несовершеннолетних»: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Буракову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Марину Николаевну – начальника отдела по организации работы комиссии по делам несовершеннолетних и защите их прав;</w:t>
      </w:r>
    </w:p>
    <w:p w:rsidR="00DA7F77" w:rsidRPr="00DA7F77" w:rsidRDefault="00F63EF3" w:rsidP="00F31BA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«Административная комиссия»: Безукладникова Владимира Викторовича – секретаря административной комиссии.</w:t>
      </w:r>
    </w:p>
    <w:p w:rsidR="00DA7F77" w:rsidRPr="00DA7F77" w:rsidRDefault="00126030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A7F77" w:rsidRPr="00DA7F77">
        <w:rPr>
          <w:rFonts w:ascii="Times New Roman" w:eastAsia="Calibri" w:hAnsi="Times New Roman" w:cs="Times New Roman"/>
          <w:sz w:val="28"/>
          <w:szCs w:val="28"/>
        </w:rPr>
        <w:t xml:space="preserve">. Утвердить перечень сотрудников администрации Ханты-Мансийского района, доступ которых к </w:t>
      </w:r>
      <w:proofErr w:type="spellStart"/>
      <w:r w:rsidR="00DA7F77" w:rsidRPr="00DA7F77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="00DA7F77" w:rsidRPr="00DA7F77">
        <w:rPr>
          <w:rFonts w:ascii="Times New Roman" w:eastAsia="Calibri" w:hAnsi="Times New Roman" w:cs="Times New Roman"/>
          <w:sz w:val="28"/>
          <w:szCs w:val="28"/>
        </w:rPr>
        <w:t xml:space="preserve">, обрабатываемым в </w:t>
      </w:r>
      <w:proofErr w:type="spellStart"/>
      <w:r w:rsidR="00DA7F77" w:rsidRPr="00DA7F77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="00DA7F77" w:rsidRPr="00DA7F77">
        <w:rPr>
          <w:rFonts w:ascii="Times New Roman" w:eastAsia="Calibri" w:hAnsi="Times New Roman" w:cs="Times New Roman"/>
          <w:sz w:val="28"/>
          <w:szCs w:val="28"/>
        </w:rPr>
        <w:t>, необходим для выполнения должностных обязанностей (приложение 1</w:t>
      </w:r>
      <w:r w:rsidR="00C63DA0">
        <w:rPr>
          <w:rFonts w:ascii="Times New Roman" w:eastAsia="Calibri" w:hAnsi="Times New Roman" w:cs="Times New Roman"/>
          <w:sz w:val="28"/>
          <w:szCs w:val="28"/>
        </w:rPr>
        <w:t>3</w:t>
      </w:r>
      <w:r w:rsidR="00DA7F77" w:rsidRPr="00DA7F77">
        <w:rPr>
          <w:rFonts w:ascii="Times New Roman" w:eastAsia="Calibri" w:hAnsi="Times New Roman" w:cs="Times New Roman"/>
          <w:sz w:val="28"/>
          <w:szCs w:val="28"/>
        </w:rPr>
        <w:t xml:space="preserve">), и допустить их к обработке </w:t>
      </w:r>
      <w:proofErr w:type="spellStart"/>
      <w:r w:rsidR="00DA7F77" w:rsidRPr="00DA7F77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="00DA7F77" w:rsidRPr="00DA7F7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DA7F77" w:rsidRPr="00DA7F77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="00DA7F77" w:rsidRPr="00DA7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В дальнейшем основанием для допуска и прекращения допуска сотрудника к обработке </w:t>
      </w:r>
      <w:proofErr w:type="spellStart"/>
      <w:r w:rsidRPr="00DA7F77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является распоряжение </w:t>
      </w:r>
      <w:r w:rsidR="00F31BA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о зачислении нового работника в штат администрации Ханты-Мансийского района и увольнении работника соответственно. </w:t>
      </w:r>
    </w:p>
    <w:p w:rsidR="00DA7F77" w:rsidRPr="00DA7F77" w:rsidRDefault="00DA7F77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Лицам, допущенным к обработке </w:t>
      </w:r>
      <w:proofErr w:type="spellStart"/>
      <w:r w:rsidRPr="00DA7F77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7F77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Pr="00DA7F77">
        <w:rPr>
          <w:rFonts w:ascii="Times New Roman" w:eastAsia="Calibri" w:hAnsi="Times New Roman" w:cs="Times New Roman"/>
          <w:sz w:val="28"/>
          <w:szCs w:val="28"/>
        </w:rPr>
        <w:t xml:space="preserve">, в обязательном порядке подписать обязательство о неразглашении информации, содержащей </w:t>
      </w:r>
      <w:proofErr w:type="spellStart"/>
      <w:r w:rsidRPr="00DA7F77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A7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F77" w:rsidRDefault="00126030" w:rsidP="00F31BA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31B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A7F77" w:rsidRPr="00DA7F77">
        <w:rPr>
          <w:rFonts w:ascii="Times New Roman" w:eastAsia="Calibri" w:hAnsi="Times New Roman" w:cs="Times New Roman"/>
          <w:sz w:val="28"/>
          <w:szCs w:val="28"/>
        </w:rPr>
        <w:t>Сотрудникам администрации Ханты-Мансийского района при определении</w:t>
      </w:r>
      <w:r w:rsidR="00F31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1BA5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="00DA7F77" w:rsidRPr="00DA7F77">
        <w:rPr>
          <w:rFonts w:ascii="Times New Roman" w:eastAsia="Calibri" w:hAnsi="Times New Roman" w:cs="Times New Roman"/>
          <w:sz w:val="28"/>
          <w:szCs w:val="28"/>
        </w:rPr>
        <w:t xml:space="preserve">, подлежащих обработке и защите в </w:t>
      </w:r>
      <w:proofErr w:type="spellStart"/>
      <w:r w:rsidR="00DA7F77" w:rsidRPr="00DA7F77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="00DA7F77" w:rsidRPr="00DA7F77">
        <w:rPr>
          <w:rFonts w:ascii="Times New Roman" w:eastAsia="Calibri" w:hAnsi="Times New Roman" w:cs="Times New Roman"/>
          <w:sz w:val="28"/>
          <w:szCs w:val="28"/>
        </w:rPr>
        <w:t>, руководствоваться распоряжением администрации Ханты-Мансийского района «Об утверждении перечня муниципальных информационных систем персональных данных и перечня персональных данных, обрабатываемых в муниципальных информационных системах персональных данных».</w:t>
      </w:r>
    </w:p>
    <w:p w:rsidR="00F63EF3" w:rsidRPr="00F31BA5" w:rsidRDefault="00F31BA5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F63EF3" w:rsidRPr="00F31BA5">
        <w:rPr>
          <w:rFonts w:ascii="Times New Roman" w:eastAsia="Calibri" w:hAnsi="Times New Roman" w:cs="Times New Roman"/>
          <w:sz w:val="28"/>
          <w:szCs w:val="28"/>
        </w:rPr>
        <w:t>Признать утратившими силу распоряжения администрации Ханты-Мансийского района:</w:t>
      </w:r>
    </w:p>
    <w:p w:rsidR="00F63EF3" w:rsidRPr="00F63EF3" w:rsidRDefault="00F63EF3" w:rsidP="00F31BA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EF3">
        <w:rPr>
          <w:rFonts w:ascii="Times New Roman" w:eastAsia="Calibri" w:hAnsi="Times New Roman" w:cs="Times New Roman"/>
          <w:sz w:val="28"/>
          <w:szCs w:val="28"/>
        </w:rPr>
        <w:t>от 09.12.2016 № 1204-р «Об организации работ по обеспечению безопасности персональных данных при их обработке, в том числе в муниципальных информационных системах персональных данных»;</w:t>
      </w:r>
    </w:p>
    <w:p w:rsidR="00F63EF3" w:rsidRPr="00DA7F77" w:rsidRDefault="00F63EF3" w:rsidP="00F31BA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EF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63EF3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63EF3">
        <w:rPr>
          <w:rFonts w:ascii="Times New Roman" w:eastAsia="Calibri" w:hAnsi="Times New Roman" w:cs="Times New Roman"/>
          <w:sz w:val="28"/>
          <w:szCs w:val="28"/>
        </w:rPr>
        <w:t xml:space="preserve">1.2018 № </w:t>
      </w:r>
      <w:r>
        <w:rPr>
          <w:rFonts w:ascii="Times New Roman" w:eastAsia="Calibri" w:hAnsi="Times New Roman" w:cs="Times New Roman"/>
          <w:sz w:val="28"/>
          <w:szCs w:val="28"/>
        </w:rPr>
        <w:t>1130</w:t>
      </w:r>
      <w:r w:rsidRPr="00F63EF3">
        <w:rPr>
          <w:rFonts w:ascii="Times New Roman" w:eastAsia="Calibri" w:hAnsi="Times New Roman" w:cs="Times New Roman"/>
          <w:sz w:val="28"/>
          <w:szCs w:val="28"/>
        </w:rPr>
        <w:t xml:space="preserve">-р «О внесении изменений в распоряжение администрации Ханты-Мансийского района от 09.12.2016 № 1204-р </w:t>
      </w:r>
      <w:r w:rsidR="00F31BA5">
        <w:rPr>
          <w:rFonts w:ascii="Times New Roman" w:eastAsia="Calibri" w:hAnsi="Times New Roman" w:cs="Times New Roman"/>
          <w:sz w:val="28"/>
          <w:szCs w:val="28"/>
        </w:rPr>
        <w:br/>
      </w:r>
      <w:r w:rsidRPr="00F63EF3">
        <w:rPr>
          <w:rFonts w:ascii="Times New Roman" w:eastAsia="Calibri" w:hAnsi="Times New Roman" w:cs="Times New Roman"/>
          <w:sz w:val="28"/>
          <w:szCs w:val="28"/>
        </w:rPr>
        <w:t>«Об организации работ по обеспечению безопасности персональных данных при их обработке, в том числе в муниципальных информационны</w:t>
      </w:r>
      <w:r w:rsidR="00F31BA5">
        <w:rPr>
          <w:rFonts w:ascii="Times New Roman" w:eastAsia="Calibri" w:hAnsi="Times New Roman" w:cs="Times New Roman"/>
          <w:sz w:val="28"/>
          <w:szCs w:val="28"/>
        </w:rPr>
        <w:t>х системах персональных данных».</w:t>
      </w:r>
    </w:p>
    <w:p w:rsidR="00DA7F77" w:rsidRPr="00F31BA5" w:rsidRDefault="00F31BA5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A7F77" w:rsidRPr="00DA7F77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распоряжения возложить на первого </w:t>
      </w:r>
      <w:r w:rsidR="00DA7F77" w:rsidRPr="00F31BA5">
        <w:rPr>
          <w:rFonts w:ascii="Times New Roman" w:eastAsia="Calibri" w:hAnsi="Times New Roman" w:cs="Times New Roman"/>
          <w:sz w:val="28"/>
          <w:szCs w:val="28"/>
        </w:rPr>
        <w:t>заместителя главы Ханты-Мансийского района</w:t>
      </w:r>
      <w:r w:rsidR="00F63EF3" w:rsidRPr="00F31B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69EC" w:rsidRPr="00F31BA5" w:rsidRDefault="00BF69EC" w:rsidP="00F31B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BA5" w:rsidRPr="00F31BA5" w:rsidRDefault="00F31BA5" w:rsidP="00F31B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BA5" w:rsidRPr="00F31BA5" w:rsidRDefault="00F31BA5" w:rsidP="00F31B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734" w:rsidRPr="00F31BA5" w:rsidRDefault="00F31BA5" w:rsidP="00F31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BA5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F31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F31BA5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F114E8" w:rsidRPr="00F31BA5" w:rsidRDefault="00F114E8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6030" w:rsidRDefault="00126030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26030" w:rsidRDefault="00126030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26030" w:rsidRDefault="00126030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31BA5" w:rsidRPr="001F300A" w:rsidRDefault="00F31BA5" w:rsidP="00F31B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31BA5" w:rsidRPr="001F300A" w:rsidRDefault="00F31BA5" w:rsidP="00F31B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Pr="001F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31BA5" w:rsidRPr="001F300A" w:rsidRDefault="00F31BA5" w:rsidP="00F31B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26030" w:rsidRDefault="00F31BA5" w:rsidP="005F44DE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44DE"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1F300A" w:rsidRPr="001F300A" w:rsidRDefault="001F300A" w:rsidP="00F31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0A" w:rsidRPr="001F300A" w:rsidRDefault="001F300A" w:rsidP="00F31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lang w:eastAsia="ru-RU"/>
        </w:rPr>
        <w:t>ИНСТРУКЦИЯ</w:t>
      </w:r>
      <w:r w:rsidRPr="001F300A">
        <w:rPr>
          <w:rFonts w:ascii="Times New Roman" w:eastAsia="Times New Roman" w:hAnsi="Times New Roman" w:cs="Times New Roman"/>
          <w:sz w:val="28"/>
          <w:lang w:eastAsia="ru-RU"/>
        </w:rPr>
        <w:br/>
        <w:t>о порядке работы пользователей</w:t>
      </w:r>
      <w:r w:rsidRPr="001F300A">
        <w:rPr>
          <w:rFonts w:ascii="Times New Roman" w:eastAsia="Times New Roman" w:hAnsi="Times New Roman" w:cs="Times New Roman"/>
          <w:sz w:val="28"/>
          <w:lang w:eastAsia="ru-RU"/>
        </w:rPr>
        <w:br/>
        <w:t>муниципальных информационных систем персональных данных</w:t>
      </w:r>
      <w:r w:rsidRPr="001F300A">
        <w:rPr>
          <w:rFonts w:ascii="Times New Roman" w:eastAsia="Times New Roman" w:hAnsi="Times New Roman" w:cs="Times New Roman"/>
          <w:sz w:val="28"/>
          <w:lang w:eastAsia="ru-RU"/>
        </w:rPr>
        <w:br/>
        <w:t>в части обеспечения безопасности персональных данных</w:t>
      </w:r>
      <w:r w:rsidRPr="001F300A">
        <w:rPr>
          <w:rFonts w:ascii="Times New Roman" w:eastAsia="Times New Roman" w:hAnsi="Times New Roman" w:cs="Times New Roman"/>
          <w:sz w:val="28"/>
          <w:lang w:eastAsia="ru-RU"/>
        </w:rPr>
        <w:br/>
        <w:t>при их обработке в муниципальных информационных системах персональных данных администрации Ханты-Мансийского района</w:t>
      </w:r>
    </w:p>
    <w:p w:rsidR="001F300A" w:rsidRPr="001F300A" w:rsidRDefault="001F300A" w:rsidP="00F31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lang w:eastAsia="ru-RU"/>
        </w:rPr>
        <w:t xml:space="preserve">(далее – </w:t>
      </w:r>
      <w:proofErr w:type="spellStart"/>
      <w:r w:rsidRPr="001F300A">
        <w:rPr>
          <w:rFonts w:ascii="Times New Roman" w:eastAsia="Times New Roman" w:hAnsi="Times New Roman" w:cs="Times New Roman"/>
          <w:sz w:val="28"/>
          <w:lang w:eastAsia="ru-RU"/>
        </w:rPr>
        <w:t>МИСПДн</w:t>
      </w:r>
      <w:proofErr w:type="spellEnd"/>
      <w:r w:rsidRPr="001F300A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1F300A" w:rsidRPr="001F300A" w:rsidRDefault="001F300A" w:rsidP="00F31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F300A" w:rsidRPr="001F300A" w:rsidRDefault="001F300A" w:rsidP="00CA451A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lang w:eastAsia="ru-RU"/>
        </w:rPr>
        <w:t xml:space="preserve">1. Настоящая инструкция определяет порядок действий пользователей </w:t>
      </w:r>
      <w:proofErr w:type="spellStart"/>
      <w:r w:rsidRPr="001F300A">
        <w:rPr>
          <w:rFonts w:ascii="Times New Roman" w:eastAsia="Times New Roman" w:hAnsi="Times New Roman" w:cs="Times New Roman"/>
          <w:sz w:val="28"/>
          <w:lang w:eastAsia="ru-RU"/>
        </w:rPr>
        <w:t>МИСПДн</w:t>
      </w:r>
      <w:proofErr w:type="spellEnd"/>
      <w:r w:rsidRPr="001F300A">
        <w:rPr>
          <w:rFonts w:ascii="Times New Roman" w:eastAsia="Times New Roman" w:hAnsi="Times New Roman" w:cs="Times New Roman"/>
          <w:sz w:val="28"/>
          <w:lang w:eastAsia="ru-RU"/>
        </w:rPr>
        <w:t xml:space="preserve"> в части обеспечения безопасности персональных данных (далее – </w:t>
      </w:r>
      <w:proofErr w:type="spellStart"/>
      <w:r w:rsidRPr="001F300A">
        <w:rPr>
          <w:rFonts w:ascii="Times New Roman" w:eastAsia="Times New Roman" w:hAnsi="Times New Roman" w:cs="Times New Roman"/>
          <w:sz w:val="28"/>
          <w:lang w:eastAsia="ru-RU"/>
        </w:rPr>
        <w:t>ПДн</w:t>
      </w:r>
      <w:proofErr w:type="spellEnd"/>
      <w:r w:rsidRPr="001F300A">
        <w:rPr>
          <w:rFonts w:ascii="Times New Roman" w:eastAsia="Times New Roman" w:hAnsi="Times New Roman" w:cs="Times New Roman"/>
          <w:sz w:val="28"/>
          <w:lang w:eastAsia="ru-RU"/>
        </w:rPr>
        <w:t xml:space="preserve">) при их обработке в </w:t>
      </w:r>
      <w:proofErr w:type="spellStart"/>
      <w:r w:rsidRPr="001F300A">
        <w:rPr>
          <w:rFonts w:ascii="Times New Roman" w:eastAsia="Times New Roman" w:hAnsi="Times New Roman" w:cs="Times New Roman"/>
          <w:sz w:val="28"/>
          <w:lang w:eastAsia="ru-RU"/>
        </w:rPr>
        <w:t>МИСПДн</w:t>
      </w:r>
      <w:proofErr w:type="spellEnd"/>
      <w:r w:rsidRPr="001F300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F300A" w:rsidRPr="001F300A" w:rsidRDefault="001F300A" w:rsidP="00CA451A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>2. Допуск пользователей для работы за автоматизированным рабочим местом (далее – АРМ) осуществляется на основании утверждаемого списка сотрудников, доступ которых к персональным данным, обрабатываемым в муниципальных информационных системах персональных данных, необходим для выполнения служебных обязанностей.</w:t>
      </w:r>
    </w:p>
    <w:p w:rsidR="001F300A" w:rsidRPr="001F300A" w:rsidRDefault="001F300A" w:rsidP="00CA451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3. Пользователь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имеет право в отведенное ему время решать поставленные задачи в соответствии с полномочиями доступа к ресурсам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. При этом для хранения информации, содержащей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, разрешается использовать только машинные носители информации, учтенные в журнале учета машинных носителей информации, использующихся для обработки, хранения, транспортировки информации.</w:t>
      </w:r>
    </w:p>
    <w:p w:rsidR="001F300A" w:rsidRPr="001F300A" w:rsidRDefault="001F300A" w:rsidP="00CA451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4. Пользователь несет ответственность за правильность включения и выключения АРМ, входа в систему и все действия при работе в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.</w:t>
      </w:r>
    </w:p>
    <w:p w:rsidR="001F300A" w:rsidRPr="001F300A" w:rsidRDefault="001F300A" w:rsidP="00CA451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>5. Вход пользователя в систему может осуществляться по выдаваемому ему электронному идентификатору или по персональному паролю.</w:t>
      </w:r>
    </w:p>
    <w:p w:rsidR="001F300A" w:rsidRPr="001F300A" w:rsidRDefault="001F300A" w:rsidP="00AD5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6. Запись информации, содержащей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осуществляется пользователем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только на учтенные съемные машинные носители информации, использующиеся в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для обработки, хранения, транспортировки информации.</w:t>
      </w:r>
    </w:p>
    <w:p w:rsidR="00AD507E" w:rsidRPr="001F300A" w:rsidRDefault="001F300A" w:rsidP="00AD5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7. При работе со съемными машинными носителями информации пользователь каждый раз перед началом работы обязан проверить их на отсутствие вирусов и иных вредоносных программ с использованием антивирусных средств, установленных на АРМ. В случае обнаружения вирусов либо вредоносных программ пользователь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обязан немедленно прекратить их использование и действовать в соответствии с требованиями инструкции по организации антивирусной защиты.</w:t>
      </w:r>
    </w:p>
    <w:p w:rsidR="001F300A" w:rsidRPr="001F300A" w:rsidRDefault="001F300A" w:rsidP="00AD5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lastRenderedPageBreak/>
        <w:t xml:space="preserve">8. Каждый сотрудник, обрабатывающий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в рамках своих служебных обязанностей, в процессах обработки </w:t>
      </w:r>
      <w:proofErr w:type="spellStart"/>
      <w:r w:rsidR="003D1945" w:rsidRPr="001F300A">
        <w:rPr>
          <w:rFonts w:ascii="Times New Roman" w:eastAsia="Times New Roman" w:hAnsi="Times New Roman" w:cs="Times New Roman"/>
          <w:sz w:val="28"/>
          <w:lang w:eastAsia="ru-RU"/>
        </w:rPr>
        <w:t>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и имеющий доступ к АРМ, программному обеспечению и данным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, несет персональную ответственность за свои действия и обязан: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8.1. Строго соблюдать установленные соответствующими инструкциями правила обеспечения безопасности информации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.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>8.2. Знать и строго выполнять правила работы со средствами защиты информации, установленными на АРМ.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>8.3. Хранить в тайне свой пароль (пароли). Выполнять требования инструкции по организации парольной защиты в полном объеме.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>8.4. Хранить в установленном порядке свое индивидуальное устройство идентификации (ключ) и другие реквизиты в сейфе (металлическом шкафу).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>8.5. Выполнять требования инструкции по организации антивирусной защиты в полном объеме.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>8.6. Немедленно известить администратора информационной безопасности в случае утери индивидуального устройства идентификации (ключа) или при подозрении компрометации личных ключей и паролей, а также при обнаружении: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совершения в его отсутствие попыток несанкционированного доступа (далее</w:t>
      </w:r>
      <w:r w:rsidR="00AD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НСД) к АРМ;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несанкционированных (произведенных с нарушением установленного порядка) изменений в конфигурации АРМ </w:t>
      </w:r>
      <w:proofErr w:type="spellStart"/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МИСПДн</w:t>
      </w:r>
      <w:proofErr w:type="spellEnd"/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 в нормальной работе системных и прикладных программных средств, затрудняющих эксплуатацию АРМ, выхода из строя или неустойчивого функционирования компонентов АРМ, а также перебоев в системе электроснабжения;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некорректного функционирования установленных на АРМ технических средств защиты;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непредусмотренных отводов кабелей и подключенных устройств.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>9. Пользователю АРМ категорически запрещается: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компоненты программного и аппаратного обеспечения АРМ в неслужебных целях;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вносить какие-либо изменения в конфигурацию аппаратно-программных средств </w:t>
      </w:r>
      <w:proofErr w:type="spellStart"/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МИСПДн</w:t>
      </w:r>
      <w:proofErr w:type="spellEnd"/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устанавливать дополнительно любые программные и аппаратные средства, не предусмотренные перечнем программного обеспечения, разрешенного к установке;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записывать и хранить конфиденциальную информацию (содержащую </w:t>
      </w:r>
      <w:proofErr w:type="spellStart"/>
      <w:r w:rsidR="003D1945" w:rsidRPr="001F300A">
        <w:rPr>
          <w:rFonts w:ascii="Times New Roman" w:eastAsia="Times New Roman" w:hAnsi="Times New Roman" w:cs="Times New Roman"/>
          <w:sz w:val="28"/>
          <w:lang w:eastAsia="ru-RU"/>
        </w:rPr>
        <w:t>ПДн</w:t>
      </w:r>
      <w:proofErr w:type="spellEnd"/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неучтенных машинных носителях информации (гибких магнитных дисках, </w:t>
      </w:r>
      <w:proofErr w:type="spellStart"/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-накопителях и т.п.);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включенным без присмотра АРМ, не активизировав средства защиты от НСД;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оставлять без личного присмотра на рабочем месте или в ином месте свое персональное устройство идентификации, машинные носители и распечатки, содержащие</w:t>
      </w:r>
      <w:r w:rsidR="0087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2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использовать недокументированные свойства и ошибки в программном обеспечении или в настройках средств защиты, которые могут привести к возникновению кризисной ситуации;</w:t>
      </w:r>
    </w:p>
    <w:p w:rsidR="001F300A" w:rsidRPr="001F300A" w:rsidRDefault="001F300A" w:rsidP="00AD507E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средства </w:t>
      </w:r>
      <w:proofErr w:type="spellStart"/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МИСПДн</w:t>
      </w:r>
      <w:proofErr w:type="spellEnd"/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существовала возможность визуального считывания с них информации.</w:t>
      </w:r>
    </w:p>
    <w:p w:rsidR="001F300A" w:rsidRDefault="001F300A" w:rsidP="00AD50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Default="003D1945" w:rsidP="00F3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45" w:rsidRPr="001F300A" w:rsidRDefault="003D1945" w:rsidP="003D19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D1945" w:rsidRPr="001F300A" w:rsidRDefault="003D1945" w:rsidP="003D19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Pr="001F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3D1945" w:rsidRDefault="003D1945" w:rsidP="003D19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D04E9" w:rsidRDefault="001D04E9" w:rsidP="001D04E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1F300A" w:rsidRPr="001F300A" w:rsidRDefault="001F300A" w:rsidP="003D19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F300A" w:rsidRDefault="001F300A" w:rsidP="00F31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lang w:eastAsia="ru-RU"/>
        </w:rPr>
        <w:t>ИНСТРУКЦИЯ</w:t>
      </w:r>
      <w:r w:rsidRPr="001F300A">
        <w:rPr>
          <w:rFonts w:ascii="Times New Roman" w:eastAsia="Times New Roman" w:hAnsi="Times New Roman" w:cs="Times New Roman"/>
          <w:sz w:val="28"/>
          <w:lang w:eastAsia="ru-RU"/>
        </w:rPr>
        <w:br/>
        <w:t>о порядке работы со средствами криптографической защиты информации</w:t>
      </w:r>
      <w:r w:rsidRPr="001F300A">
        <w:rPr>
          <w:rFonts w:ascii="Times New Roman" w:eastAsia="Times New Roman" w:hAnsi="Times New Roman" w:cs="Times New Roman"/>
          <w:sz w:val="28"/>
          <w:lang w:eastAsia="ru-RU"/>
        </w:rPr>
        <w:br/>
        <w:t>администрации Ханты-Мансийского района</w:t>
      </w:r>
    </w:p>
    <w:p w:rsidR="001F300A" w:rsidRPr="001F300A" w:rsidRDefault="001F300A" w:rsidP="00F31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F300A" w:rsidRDefault="001F300A" w:rsidP="00F31BA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</w:rPr>
      </w:pPr>
      <w:r w:rsidRPr="001F300A">
        <w:rPr>
          <w:rFonts w:ascii="Times New Roman" w:eastAsia="Calibri" w:hAnsi="Times New Roman" w:cs="Times New Roman"/>
          <w:bCs/>
          <w:sz w:val="28"/>
        </w:rPr>
        <w:t>1. Общие положения</w:t>
      </w:r>
    </w:p>
    <w:p w:rsidR="003D1945" w:rsidRPr="001F300A" w:rsidRDefault="003D1945" w:rsidP="00F31BA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</w:rPr>
      </w:pPr>
    </w:p>
    <w:p w:rsidR="001F300A" w:rsidRPr="001F300A" w:rsidRDefault="001F300A" w:rsidP="00F31BA5">
      <w:pPr>
        <w:numPr>
          <w:ilvl w:val="1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Настоящая инструкция определяет порядок организации и обеспечения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(далее –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криптосредство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), в случае их использования для обеспечения безопасности персональных данных при их обработке в муниципальных информационных системах персональных данных (далее – информационная система).</w:t>
      </w:r>
    </w:p>
    <w:p w:rsidR="001F300A" w:rsidRPr="001F300A" w:rsidRDefault="001F300A" w:rsidP="00F31BA5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Пользователь – лицо, участвующее в эксплуатации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или использующее результаты его функционирования.</w:t>
      </w:r>
    </w:p>
    <w:p w:rsidR="001F300A" w:rsidRPr="001F300A" w:rsidRDefault="001F300A" w:rsidP="00F31BA5">
      <w:pPr>
        <w:numPr>
          <w:ilvl w:val="1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>Режимные помещения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F300A">
        <w:rPr>
          <w:rFonts w:ascii="Times New Roman" w:eastAsia="Calibri" w:hAnsi="Times New Roman" w:cs="Times New Roman"/>
          <w:sz w:val="28"/>
        </w:rPr>
        <w:t xml:space="preserve">– помещения, где установлены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или хранятся ключевые документы к ним.</w:t>
      </w:r>
    </w:p>
    <w:p w:rsidR="001F300A" w:rsidRPr="001F300A" w:rsidRDefault="001F300A" w:rsidP="00F31BA5">
      <w:pPr>
        <w:numPr>
          <w:ilvl w:val="1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Шифровальные (криптографические) средства –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:</w:t>
      </w:r>
    </w:p>
    <w:p w:rsidR="001F300A" w:rsidRPr="001F300A" w:rsidRDefault="001F300A" w:rsidP="00F31BA5">
      <w:pPr>
        <w:numPr>
          <w:ilvl w:val="2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>Средства шифрования –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при передаче по каналам связи и (или) для защиты информации от несанкционированного доступа (далее – НСД) при ее обработке и хранении.</w:t>
      </w:r>
    </w:p>
    <w:p w:rsidR="001F300A" w:rsidRPr="001F300A" w:rsidRDefault="001F300A" w:rsidP="00F31BA5">
      <w:pPr>
        <w:numPr>
          <w:ilvl w:val="2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Средства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имитозащиты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–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информации.</w:t>
      </w:r>
    </w:p>
    <w:p w:rsidR="001F300A" w:rsidRPr="001F300A" w:rsidRDefault="001F300A" w:rsidP="00F31BA5">
      <w:pPr>
        <w:numPr>
          <w:ilvl w:val="2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>Средства электронной цифровой подписи (далее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F300A">
        <w:rPr>
          <w:rFonts w:ascii="Times New Roman" w:eastAsia="Calibri" w:hAnsi="Times New Roman" w:cs="Times New Roman"/>
          <w:sz w:val="28"/>
        </w:rPr>
        <w:t>– ЭЦП) – аппаратные,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 создание ЭЦП с использованием закрытого ключа ЭЦП, подтверждение с использованием открытого ключа ЭЦП подлинности ЭЦП, создание закрытых и открытых ключей ЭЦП.</w:t>
      </w:r>
    </w:p>
    <w:p w:rsidR="001F300A" w:rsidRPr="001F300A" w:rsidRDefault="001F300A" w:rsidP="00F31BA5">
      <w:pPr>
        <w:numPr>
          <w:ilvl w:val="2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Средства кодирования – средства, реализующие алгоритмы криптографического преобразования информации с выполнением части </w:t>
      </w:r>
      <w:r w:rsidRPr="001F300A">
        <w:rPr>
          <w:rFonts w:ascii="Times New Roman" w:eastAsia="Calibri" w:hAnsi="Times New Roman" w:cs="Times New Roman"/>
          <w:sz w:val="28"/>
        </w:rPr>
        <w:lastRenderedPageBreak/>
        <w:t>преобразования путем ручных операций или с использованием автоматизированных сре</w:t>
      </w:r>
      <w:r w:rsidRPr="001F300A">
        <w:rPr>
          <w:rFonts w:ascii="Times New Roman" w:eastAsia="Calibri" w:hAnsi="Times New Roman" w:cs="Times New Roman"/>
          <w:sz w:val="28"/>
          <w:szCs w:val="28"/>
        </w:rPr>
        <w:t>дств на основе таких операций.</w:t>
      </w:r>
    </w:p>
    <w:p w:rsidR="001F300A" w:rsidRPr="001F300A" w:rsidRDefault="001F300A" w:rsidP="00F31BA5">
      <w:pPr>
        <w:numPr>
          <w:ilvl w:val="2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Средства изготовления ключевых документов (независимо от вида носителя ключевой информации).</w:t>
      </w:r>
    </w:p>
    <w:p w:rsidR="001F300A" w:rsidRDefault="001F300A" w:rsidP="00F31BA5">
      <w:pPr>
        <w:numPr>
          <w:ilvl w:val="2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Ключевые документы (независимо от вида носителя ключевой информации).</w:t>
      </w:r>
    </w:p>
    <w:p w:rsidR="001F300A" w:rsidRPr="001F300A" w:rsidRDefault="001F300A" w:rsidP="003D1945">
      <w:p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00A" w:rsidRDefault="001F300A" w:rsidP="00F31BA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</w:rPr>
      </w:pPr>
      <w:r w:rsidRPr="001F300A">
        <w:rPr>
          <w:rFonts w:ascii="Times New Roman" w:eastAsia="Calibri" w:hAnsi="Times New Roman" w:cs="Times New Roman"/>
          <w:bCs/>
          <w:sz w:val="28"/>
        </w:rPr>
        <w:t xml:space="preserve">2. Обязанности пользователей </w:t>
      </w:r>
      <w:proofErr w:type="spellStart"/>
      <w:r w:rsidRPr="001F300A">
        <w:rPr>
          <w:rFonts w:ascii="Times New Roman" w:eastAsia="Calibri" w:hAnsi="Times New Roman" w:cs="Times New Roman"/>
          <w:bCs/>
          <w:sz w:val="28"/>
        </w:rPr>
        <w:t>криптосредств</w:t>
      </w:r>
      <w:proofErr w:type="spellEnd"/>
    </w:p>
    <w:p w:rsidR="003D1945" w:rsidRPr="001F300A" w:rsidRDefault="003D1945" w:rsidP="00F31BA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</w:rPr>
      </w:pPr>
    </w:p>
    <w:p w:rsidR="001F300A" w:rsidRPr="001F300A" w:rsidRDefault="001F300A" w:rsidP="003D194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2.1. Пользователи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обязаны:</w:t>
      </w:r>
    </w:p>
    <w:p w:rsidR="001F300A" w:rsidRPr="001F300A" w:rsidRDefault="001F300A" w:rsidP="003D194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2.1.1. Не разглашать информацию, к которой они допущены, в том числе сведения о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криптосредствах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, ключевых документах к ним и других мерах защиты.</w:t>
      </w:r>
    </w:p>
    <w:p w:rsidR="001F300A" w:rsidRPr="001F300A" w:rsidRDefault="001F300A" w:rsidP="003D194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2.1.2. Соблюдать требования к обеспечению безопасности персональных данных, требования к обеспечению безопасности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и ключевых документов к ним.</w:t>
      </w:r>
    </w:p>
    <w:p w:rsidR="001F300A" w:rsidRPr="001F300A" w:rsidRDefault="001F300A" w:rsidP="003D194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2.1.3. Сообщать о ставших им известными попытках посторонних лиц получить сведения об используемых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криптосредствах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или ключевых документах к ним.</w:t>
      </w:r>
    </w:p>
    <w:p w:rsidR="001F300A" w:rsidRPr="001F300A" w:rsidRDefault="001F300A" w:rsidP="003D194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2.1.4. Немедленно уведомлять администратора информационной безопасности о фактах утраты или недостачи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, ключевых документов к ним, ключей от помещений, хранилищ, личных печатей и о других фактах, которые могут привести к разглашению защищаемых персональных данных.</w:t>
      </w:r>
    </w:p>
    <w:p w:rsidR="001F300A" w:rsidRDefault="001F300A" w:rsidP="003D194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 xml:space="preserve">2.1.5. Сдать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эксплуатационную и техническую документацию к ним, ключевые документы в соответствии с порядком, установленным настоящей инструкцией, при увольнении или отстранении от исполнения обязанностей, связанных с использованием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.</w:t>
      </w:r>
    </w:p>
    <w:p w:rsidR="00C26BF6" w:rsidRPr="001F300A" w:rsidRDefault="00C26BF6" w:rsidP="003D194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F300A" w:rsidRDefault="001F300A" w:rsidP="003D194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</w:rPr>
      </w:pPr>
      <w:r w:rsidRPr="001F300A">
        <w:rPr>
          <w:rFonts w:ascii="Times New Roman" w:eastAsia="Calibri" w:hAnsi="Times New Roman" w:cs="Times New Roman"/>
          <w:bCs/>
          <w:sz w:val="28"/>
        </w:rPr>
        <w:t xml:space="preserve">3. Порядок обращения с </w:t>
      </w:r>
      <w:proofErr w:type="spellStart"/>
      <w:r w:rsidRPr="001F300A">
        <w:rPr>
          <w:rFonts w:ascii="Times New Roman" w:eastAsia="Calibri" w:hAnsi="Times New Roman" w:cs="Times New Roman"/>
          <w:bCs/>
          <w:sz w:val="28"/>
        </w:rPr>
        <w:t>криптосредствами</w:t>
      </w:r>
      <w:proofErr w:type="spellEnd"/>
      <w:r w:rsidRPr="001F300A">
        <w:rPr>
          <w:rFonts w:ascii="Times New Roman" w:eastAsia="Calibri" w:hAnsi="Times New Roman" w:cs="Times New Roman"/>
          <w:bCs/>
          <w:sz w:val="28"/>
        </w:rPr>
        <w:t xml:space="preserve"> и </w:t>
      </w:r>
      <w:proofErr w:type="spellStart"/>
      <w:r w:rsidRPr="001F300A">
        <w:rPr>
          <w:rFonts w:ascii="Times New Roman" w:eastAsia="Calibri" w:hAnsi="Times New Roman" w:cs="Times New Roman"/>
          <w:bCs/>
          <w:sz w:val="28"/>
        </w:rPr>
        <w:t>криптоключами</w:t>
      </w:r>
      <w:proofErr w:type="spellEnd"/>
      <w:r w:rsidRPr="001F300A">
        <w:rPr>
          <w:rFonts w:ascii="Times New Roman" w:eastAsia="Calibri" w:hAnsi="Times New Roman" w:cs="Times New Roman"/>
          <w:bCs/>
          <w:sz w:val="28"/>
        </w:rPr>
        <w:t xml:space="preserve"> к ним. </w:t>
      </w:r>
    </w:p>
    <w:p w:rsidR="001F300A" w:rsidRDefault="001F300A" w:rsidP="00F31BA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</w:rPr>
      </w:pPr>
    </w:p>
    <w:p w:rsidR="001F300A" w:rsidRDefault="001F300A" w:rsidP="00F31BA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</w:rPr>
      </w:pPr>
      <w:r w:rsidRPr="001F300A">
        <w:rPr>
          <w:rFonts w:ascii="Times New Roman" w:eastAsia="Calibri" w:hAnsi="Times New Roman" w:cs="Times New Roman"/>
          <w:bCs/>
          <w:sz w:val="28"/>
        </w:rPr>
        <w:t xml:space="preserve">Мероприятия при компрометации </w:t>
      </w:r>
      <w:proofErr w:type="spellStart"/>
      <w:r w:rsidRPr="001F300A">
        <w:rPr>
          <w:rFonts w:ascii="Times New Roman" w:eastAsia="Calibri" w:hAnsi="Times New Roman" w:cs="Times New Roman"/>
          <w:bCs/>
          <w:sz w:val="28"/>
        </w:rPr>
        <w:t>криптоключей</w:t>
      </w:r>
      <w:proofErr w:type="spellEnd"/>
    </w:p>
    <w:p w:rsidR="00C26BF6" w:rsidRPr="001F300A" w:rsidRDefault="00C26BF6" w:rsidP="00F31BA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</w:rPr>
      </w:pP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3.1. При необходимости передачи по техническим средствам связи служебных сообщений ограниченного доступа, касающихся организации и обеспечения функционирования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указанные сообщения необходимо передавать только с использованием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. Передача по техническим средствам связи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криптоключей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не допускается, за исключением специально организованных систем с децентрализованным снабжением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криптоключами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3.2.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, используемые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lastRenderedPageBreak/>
        <w:tab/>
        <w:t xml:space="preserve">3.3. Перечень индексов, условных наименований и регистрационных номеров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определяется Федеральной службой безопасности Российской Федерации.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3.4. Используемые или хранимые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эксплуатационная и техническая документация к ним, ключевые документы подлежат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поэкземплярному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учету. При этом программные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должны учитываться совместно с аппаратными средствами, с которыми осуществляется их штатное функционирование. Если аппаратные или аппаратно-программные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подключаются к системной шине или к одному из внутренних интерфейсов аппаратных средств, то такие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учитываются также совместно с соответствующими аппаратными средствами.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3.5. Единицей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поэкземплярного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учета ключевых документов считается ключевой носитель многократного использования, ключевой блокнот. Если один и тот же ключевой носитель многократно используют для записи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криптоключей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, то его каждый раз следует регистрировать отдельно.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3.6. Все полученные экземпляры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эксплуатационной и технической документации к ним, ключевых документов должны быть выданы под расписку в соответствующем журнале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поэкземплярного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учета пользователям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, несущим персональную ответственность за их сохранность.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3.7. Если эксплуатационной и технической документацией к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криптосредствам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предусмотрено применение разовых ключевых носителей или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криптоключи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вводят и хранят (на весь срок их действия) непосредственно в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криптосредствах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то такой разовый ключевой носитель или электронная запись соответствующего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должны регистрироваться в техническом (аппаратном) журнале, ведущемся непосредственно пользователем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. В техническом (аппаратном) журнале отражают также данные об эксплуатации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и другие сведения, предусмотренные эксплуатационной и технической документацией. В иных случаях технический (аппаратный) журнал на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не заводится (если нет прямых указаний о его ведении в эксплуатационной или технической документации к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криптосредствам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).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3.8. Передача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эксплуатационной и технической документации к ним, ключевых документов допускается только между пользователями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и (или) </w:t>
      </w:r>
      <w:r w:rsidRPr="001F300A">
        <w:rPr>
          <w:rFonts w:ascii="Times New Roman" w:eastAsia="Calibri" w:hAnsi="Times New Roman" w:cs="Times New Roman"/>
          <w:sz w:val="28"/>
          <w:szCs w:val="28"/>
        </w:rPr>
        <w:t>администратором средств криптографической защиты информации</w:t>
      </w:r>
      <w:r w:rsidRPr="001F300A">
        <w:rPr>
          <w:rFonts w:ascii="Times New Roman" w:eastAsia="Calibri" w:hAnsi="Times New Roman" w:cs="Times New Roman"/>
          <w:sz w:val="28"/>
        </w:rPr>
        <w:t xml:space="preserve"> под расписку в соответствующих журналах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поэкземплярного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учета. Такая передача между пользователями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должна быть санкционирована </w:t>
      </w:r>
      <w:r w:rsidRPr="001F300A">
        <w:rPr>
          <w:rFonts w:ascii="Times New Roman" w:eastAsia="Calibri" w:hAnsi="Times New Roman" w:cs="Times New Roman"/>
          <w:sz w:val="28"/>
          <w:szCs w:val="28"/>
        </w:rPr>
        <w:t>администратором средств криптографической защиты информации</w:t>
      </w:r>
      <w:r w:rsidRPr="001F300A">
        <w:rPr>
          <w:rFonts w:ascii="Times New Roman" w:eastAsia="Calibri" w:hAnsi="Times New Roman" w:cs="Times New Roman"/>
          <w:sz w:val="28"/>
        </w:rPr>
        <w:t>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3.9. Пользователи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хранят инсталлирующие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носители, эксплуатационную и техническую документацию </w:t>
      </w:r>
      <w:r w:rsidRPr="001F300A">
        <w:rPr>
          <w:rFonts w:ascii="Times New Roman" w:eastAsia="Calibri" w:hAnsi="Times New Roman" w:cs="Times New Roman"/>
          <w:sz w:val="28"/>
        </w:rPr>
        <w:lastRenderedPageBreak/>
        <w:t xml:space="preserve">к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криптосредствам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, ключевые документы в шкафах (ящиках, хранилищах) индивидуального пользования в условиях, исключающих бесконтрольный доступ к ним, а также их непреднамеренное уничтожение.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3.10. Пользователи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предусматривают также раздельное безопасное хранение действующих и резервных ключевых документов, предназначенных для применения в случае компрометации действующих ключевых документов.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3.11. Аппаратные средства, с которыми осуществляется штатное функционирование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а также аппаратные и аппаратно-программные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должны быть оборудованы средствами контроля за их вскрытием (опечатаны, опломбированы). Место опечатывания (опломбирования)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аппаратных средств должно быть таким, чтобы его можно было визуально контролировать. При наличии технической возможности на время отсутствия пользователей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указанные средства необходимо отключать от линии связи и убирать в опечатываемые хранилища.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3.12. Эксплуатационную и техническую документацию к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криптосредствам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допускается пересылать заказными или ценными почтовыми отправлениями.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3.13. Уничтожение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криптоключей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(исходной ключевой информации) может производиться путем физического уничтожения ключевого носителя, на котором они расположены, или путем стирания (разрушения)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криптоключей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(исходной ключевой информации) без повреждения ключевого носителя (для обеспечения возможности его многократного использования).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3.14.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Криптоключи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(исходную ключевую информацию) стирают по технологии, принятой для соответствующих ключевых носителей многократного использования (дискет, компакт-дисков (CD-ROM),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Data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Key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Smart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Card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Touch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Memory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и т.п.). Непосредственные действия по стиранию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криптоключей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(исходной ключевой информации), а также возможные ограничения на дальнейшее применение соответствующих ключевых носителей многократного использования регламентируются эксплуатационной и технической документацией к соответствующим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криптосредствам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а также указаниями организации, производившей запись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криптоключей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(исходной ключевой информации).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3.15. Ключевые носители уничтожают путем нанесения им неустранимого физического повреждения, исключающего возможность их использования, а также восстановления ключевой информации. Непосредственные действия по уничтожению конкретного типа ключевого носителя регламентируются эксплуатационной и технической документацией к соответствующим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криптосредствам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а также указаниями организации, производившей запись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криптоключей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(исходной ключевой информации).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lastRenderedPageBreak/>
        <w:tab/>
        <w:t xml:space="preserve">3.16. Бумажные и прочие сгораемые ключевые носители, а также эксплуатационная и техническая документация к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криптосредствам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уничтожаются путем сжигания или с помощью любых бумагорезательных машин.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3.17. Пригодные для дальнейшего использования узлы и детали аппаратных средств общего назначения, не предназначенные специально для аппаратной реализации криптографических алгоритмов или иных функций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а также совместно работающее с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криптосредствами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оборудование (мониторы, принтеры, сканеры, клавиатура и т.п.), разрешается использовать после уничтожения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без ограничений. При этом информация, которая может оставаться в устройствах памяти оборудования (например, в принтерах, сканерах), должна быть надежно удалена (стерта).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3.18. Ключевые документы должны быть уничтожены в сроки, указанные в эксплуатационной и технической документации к соответствующим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криптосредствам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. Если срок уничтожения эксплуатационной и технической документацией не установлен, то ключевые документы должны быть уничтожены не позднее 10 суток после вывода их из действия (окончания срока действия). Факт уничтожения оформляется в соответствующих журналах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поэкземплярного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учета. В эти же сроки с отметкой в техническом (аппаратном) журнале подлежат уничтожению разовые ключевые носители и </w:t>
      </w:r>
      <w:proofErr w:type="gramStart"/>
      <w:r w:rsidRPr="001F300A">
        <w:rPr>
          <w:rFonts w:ascii="Times New Roman" w:eastAsia="Calibri" w:hAnsi="Times New Roman" w:cs="Times New Roman"/>
          <w:sz w:val="28"/>
        </w:rPr>
        <w:t>ранее введенная</w:t>
      </w:r>
      <w:proofErr w:type="gramEnd"/>
      <w:r w:rsidRPr="001F300A">
        <w:rPr>
          <w:rFonts w:ascii="Times New Roman" w:eastAsia="Calibri" w:hAnsi="Times New Roman" w:cs="Times New Roman"/>
          <w:sz w:val="28"/>
        </w:rPr>
        <w:t xml:space="preserve"> и хранящаяся в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криптосредствах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или иных дополнительных устройствах ключевая информация, соответствующая выведенным из действия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криптоключам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; хранящиеся в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криптографически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защищенном виде данные следует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перешифровать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на новых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криптоключах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3.19. Разовые ключевые носители, а также электронные записи ключевой информации, соответствующей выведенным из действия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криптоключам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непосредственно в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криптосредствах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или иных дополнительных устройствах уничтожаются пользователями этих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самостоятельно под расписку в техническом (аппаратном) журнале.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3.20. Ключевые документы уничтожаются </w:t>
      </w:r>
      <w:r w:rsidRPr="001F300A">
        <w:rPr>
          <w:rFonts w:ascii="Times New Roman" w:eastAsia="Calibri" w:hAnsi="Times New Roman" w:cs="Times New Roman"/>
          <w:sz w:val="28"/>
          <w:szCs w:val="28"/>
        </w:rPr>
        <w:t>администратором средств криптографической защиты информации</w:t>
      </w:r>
      <w:r w:rsidRPr="001F300A">
        <w:rPr>
          <w:rFonts w:ascii="Times New Roman" w:eastAsia="Calibri" w:hAnsi="Times New Roman" w:cs="Times New Roman"/>
          <w:sz w:val="28"/>
        </w:rPr>
        <w:t xml:space="preserve"> под расписку в соответствующих журналах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поэкземплярного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учета, а уничтожение большого объема ключевых документов может быть оформлено актом. 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3.21. Уничтожение по акту производит комиссия в составе не менее двух человек из числа лиц, допущенных к пользованию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. В акте указывается, что уничтожается и в каком количестве. В конце акта делается итоговая запись (цифрами и прописью) о количестве наименований и экземпляров уничтожаемых ключевых документов, инсталлирующих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носителей, эксплуатационной и технической документации. Исправления в тексте акта должны быть оговорены и заверены подписями всех членов комиссии, принимавших </w:t>
      </w:r>
      <w:r w:rsidRPr="001F300A">
        <w:rPr>
          <w:rFonts w:ascii="Times New Roman" w:eastAsia="Calibri" w:hAnsi="Times New Roman" w:cs="Times New Roman"/>
          <w:sz w:val="28"/>
        </w:rPr>
        <w:lastRenderedPageBreak/>
        <w:t xml:space="preserve">участие в уничтожении. О проведенном уничтожении делаются отметки в соответствующих журналах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поэкземплярного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учета.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3.22.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Криптоключи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в отношении которых возникло подозрение в компрометации, а также действующие совместно с ними другие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криптоключи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необходимо немедленно вывести из действия, если иной порядок не оговорен в эксплуатационной и технической документации к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криптосредствам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. В чрезвычайных случаях, когда отсутствуют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криптоключи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для замены скомпрометированных, допускается по решению </w:t>
      </w:r>
      <w:r w:rsidRPr="001F300A">
        <w:rPr>
          <w:rFonts w:ascii="Times New Roman" w:eastAsia="Calibri" w:hAnsi="Times New Roman" w:cs="Times New Roman"/>
          <w:sz w:val="28"/>
          <w:szCs w:val="28"/>
        </w:rPr>
        <w:t>администратора средств криптографической защиты информации</w:t>
      </w:r>
      <w:r w:rsidRPr="001F300A">
        <w:rPr>
          <w:rFonts w:ascii="Times New Roman" w:eastAsia="Calibri" w:hAnsi="Times New Roman" w:cs="Times New Roman"/>
          <w:sz w:val="28"/>
        </w:rPr>
        <w:t xml:space="preserve"> использование скомпрометированных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криптоключей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. В этом случае период использования скомпрометированных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криптоключей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должен быть максимально коротким, а защищаемая информация как можно менее ценной.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3.23. О нарушениях, которые могут привести к компрометации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криптоключей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их составных частей или передававшихся (хранящихся) с их использованием персональных данных, пользователи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обязаны сообщать </w:t>
      </w:r>
      <w:r w:rsidRPr="001F300A">
        <w:rPr>
          <w:rFonts w:ascii="Times New Roman" w:eastAsia="Calibri" w:hAnsi="Times New Roman" w:cs="Times New Roman"/>
          <w:sz w:val="28"/>
          <w:szCs w:val="28"/>
        </w:rPr>
        <w:t>администратору средств криптографической защиты информации</w:t>
      </w:r>
      <w:r w:rsidRPr="001F300A">
        <w:rPr>
          <w:rFonts w:ascii="Times New Roman" w:eastAsia="Calibri" w:hAnsi="Times New Roman" w:cs="Times New Roman"/>
          <w:sz w:val="28"/>
        </w:rPr>
        <w:t>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3.24. Осмотр ключевых носителей многократного использования посторонними лицами не следует рассматривать как подозрение в компрометации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криптоключей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>, если при этом исключалась возможность их копирования (чтения, размножения).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3.25. В случаях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недосдачи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1F300A">
        <w:rPr>
          <w:rFonts w:ascii="Times New Roman" w:eastAsia="Calibri" w:hAnsi="Times New Roman" w:cs="Times New Roman"/>
          <w:sz w:val="28"/>
        </w:rPr>
        <w:t>непредъявления</w:t>
      </w:r>
      <w:proofErr w:type="spellEnd"/>
      <w:r w:rsidRPr="001F300A">
        <w:rPr>
          <w:rFonts w:ascii="Times New Roman" w:eastAsia="Calibri" w:hAnsi="Times New Roman" w:cs="Times New Roman"/>
          <w:sz w:val="28"/>
        </w:rPr>
        <w:t xml:space="preserve"> ключевых документов, а также неопределенности их местонахождения принимаются срочные меры к их розыску.</w:t>
      </w:r>
    </w:p>
    <w:p w:rsidR="001F300A" w:rsidRPr="001F300A" w:rsidRDefault="001F300A" w:rsidP="00F31BA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00A">
        <w:rPr>
          <w:rFonts w:ascii="Times New Roman" w:eastAsia="Calibri" w:hAnsi="Times New Roman" w:cs="Times New Roman"/>
          <w:sz w:val="28"/>
        </w:rPr>
        <w:tab/>
        <w:t xml:space="preserve">3.26. Мероприятия по розыску и локализации последствий компрометации ключевых документов организует и осуществляет </w:t>
      </w:r>
      <w:r w:rsidRPr="001F300A">
        <w:rPr>
          <w:rFonts w:ascii="Times New Roman" w:eastAsia="Calibri" w:hAnsi="Times New Roman" w:cs="Times New Roman"/>
          <w:sz w:val="28"/>
          <w:szCs w:val="28"/>
        </w:rPr>
        <w:t>администратор</w:t>
      </w:r>
      <w:r w:rsidR="00C26BF6">
        <w:rPr>
          <w:rFonts w:ascii="Times New Roman" w:eastAsia="Calibri" w:hAnsi="Times New Roman" w:cs="Times New Roman"/>
          <w:sz w:val="28"/>
          <w:szCs w:val="28"/>
        </w:rPr>
        <w:t xml:space="preserve"> СКЗИ</w:t>
      </w:r>
      <w:r w:rsidRPr="001F300A">
        <w:rPr>
          <w:rFonts w:ascii="Times New Roman" w:eastAsia="Calibri" w:hAnsi="Times New Roman" w:cs="Times New Roman"/>
          <w:sz w:val="28"/>
        </w:rPr>
        <w:t>.</w:t>
      </w:r>
    </w:p>
    <w:p w:rsid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Default="00C26BF6" w:rsidP="00F31B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26BF6" w:rsidRPr="001F300A" w:rsidRDefault="00C26BF6" w:rsidP="00C26B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C26BF6" w:rsidRPr="001F300A" w:rsidRDefault="00C26BF6" w:rsidP="00C26B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Pr="001F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C26BF6" w:rsidRDefault="00C26BF6" w:rsidP="00C26B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D04E9" w:rsidRDefault="001D04E9" w:rsidP="001D04E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1F300A" w:rsidRPr="001F300A" w:rsidRDefault="001F300A" w:rsidP="00F31B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:rsidR="00C26BF6" w:rsidRDefault="001F300A" w:rsidP="00F31BA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x-none"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>И</w:t>
      </w:r>
      <w:r w:rsidR="00C26BF6">
        <w:rPr>
          <w:rFonts w:ascii="Times New Roman" w:eastAsia="Calibri" w:hAnsi="Times New Roman" w:cs="Times New Roman"/>
          <w:sz w:val="28"/>
          <w:szCs w:val="28"/>
          <w:lang w:eastAsia="zh-CN"/>
        </w:rPr>
        <w:t>НСТРУКЦИЯ</w:t>
      </w:r>
      <w:r w:rsidRPr="001F300A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 xml:space="preserve"> 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>по работе с инцидентами информационной безопасности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color w:val="000000"/>
          <w:sz w:val="28"/>
          <w:szCs w:val="28"/>
        </w:rPr>
        <w:t>Обозначения и сокращения: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Администрация</w:t>
      </w:r>
      <w:r w:rsidRPr="001F3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администрация Ханты-Мансийского района;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ИБ – информационная безопасность;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Courier New" w:eastAsia="Calibri" w:hAnsi="Courier New" w:cs="Courier New"/>
          <w:color w:val="000000"/>
          <w:sz w:val="28"/>
          <w:szCs w:val="28"/>
          <w:lang w:val="x-none"/>
        </w:rPr>
      </w:pPr>
      <w:proofErr w:type="spellStart"/>
      <w:r w:rsidRPr="001F300A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>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 xml:space="preserve"> – персональные данные;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1F300A">
        <w:rPr>
          <w:rFonts w:ascii="Times New Roman" w:eastAsia="Calibri" w:hAnsi="Times New Roman" w:cs="Times New Roman"/>
          <w:color w:val="000000"/>
          <w:sz w:val="28"/>
          <w:szCs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муниципальная информационная система персональных данных;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СЗИ – средства защиты информации;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ОРД – организационно-распорядительная документация.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Ответственность за выявление инцидентов ИБ и реагирование на них в администрации возлагается на администратора информационной безопасности.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Администратор информационной безопасности имеет полномочия инициировать проведение служебных проверок (ходатайствовать о наложении дисциплинарного взыскания перед </w:t>
      </w:r>
      <w:r w:rsidRPr="001F300A">
        <w:rPr>
          <w:rFonts w:ascii="Times New Roman" w:eastAsia="Calibri" w:hAnsi="Times New Roman" w:cs="Times New Roman"/>
          <w:sz w:val="28"/>
          <w:szCs w:val="28"/>
        </w:rPr>
        <w:t>главой Ханты-Мансийского района</w:t>
      </w: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)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информации.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Администратор информационной безопасности обязан вести журнал учета инцидентов ИБ (событий, действий, повлекших за собой риски безопасности защищаемой информации и создающих предпосылки к нарушению критериев безопасности информации). Сюда относятся нарушения пользователями положений организационно-распорядительных документов, установленных порядков и технологии работы в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, разглашение защищаемой информации и любые действия, направленные на это, не антропогенные инциденты (сбои ПО, стихийные бедствия).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В журнале в свободной форме описывается инцидент с указанием следующих данных:</w:t>
      </w: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 времени;</w:t>
      </w: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 (умышленные и неумышленные действия, не антропогенные инциденты и т.п.) и описания инцидента и задействованных лиц;</w:t>
      </w: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информации о последствиях;</w:t>
      </w: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информации о возможных последствиях (экономические убытки (в связи с заменой СЗИ, повторной аттестацией; временные и трудозатраты на устранение последствий, нарушение работы пользователей, ущерб субъектам </w:t>
      </w:r>
      <w:proofErr w:type="spellStart"/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юридические последствия для администрации и т.п.).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Журнал с данным отчетом об инциденте предоставляется на ознакомление ответственному за организацию обработки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для принятия мер по предотвращению рецидива (возникновения повторного инцидента).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В случае возникновения рецидива со стороны пользователя или администратора инф</w:t>
      </w:r>
      <w:r w:rsidR="00C26BF6">
        <w:rPr>
          <w:rFonts w:ascii="Times New Roman" w:eastAsia="Calibri" w:hAnsi="Times New Roman" w:cs="Times New Roman"/>
          <w:sz w:val="28"/>
          <w:szCs w:val="28"/>
          <w:lang w:eastAsia="zh-CN"/>
        </w:rPr>
        <w:t>ормационной безопасности</w:t>
      </w: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ходатайству ответственного за организацию обработки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1F300A">
        <w:rPr>
          <w:rFonts w:ascii="Times New Roman" w:eastAsia="Calibri" w:hAnsi="Times New Roman" w:cs="Times New Roman"/>
          <w:sz w:val="28"/>
          <w:szCs w:val="28"/>
        </w:rPr>
        <w:t>главой Ханты-Мансийского района</w:t>
      </w: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накладывается дисциплинарное взыскание.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Сокрытие нарушений и инцидентов ИБ, вызванных любыми должностными лицами администрации, является грубым нарушением трудовой дисциплины. Сокрытие нарушений и инцидентов ИБ, вызванных действиями администратора информационной безопасности и ответственным за организацию обработки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, является грубейшим нарушением дисциплины и при выяснении данного факта должно строго наказываться.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Любой сотрудник должен согласовывать следующие действия с администратором информационной безопасности:</w:t>
      </w: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замена прикладного оборудования (мышь, клавиатура, принтер, монитор);</w:t>
      </w: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дополнительного ПО;</w:t>
      </w: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сетевых настроек рабочего места;</w:t>
      </w: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замена, изменение любой аппаратной части рабочего места.</w:t>
      </w:r>
    </w:p>
    <w:p w:rsidR="001F300A" w:rsidRPr="001F300A" w:rsidRDefault="001F300A" w:rsidP="00F31B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  <w:sectPr w:rsidR="001F300A" w:rsidRPr="001F300A" w:rsidSect="00F31BA5">
          <w:headerReference w:type="default" r:id="rId9"/>
          <w:footerReference w:type="default" r:id="rId10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Ответственный за организацию обработки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 может требовать от администратора информационной безопасности действий, направленных на нарушение настоящего руководства и других организационно-распорядительных документов по защите процесса обработки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администрации, требовать сокрытия инцидентов ИБ, вызванных любыми должностными лицами, требовать сообщения ему паролей на СЗИ и нарушения установленного разграничения прав по допуску к информационным ресурсам, установленным матрицей доступа к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информационным</w:t>
      </w:r>
      <w:r w:rsidRPr="001F300A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>.</w:t>
      </w:r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ресурсам</w:t>
      </w:r>
      <w:r w:rsidRPr="001F300A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>.</w:t>
      </w:r>
      <w:r w:rsidRPr="001F300A">
        <w:rPr>
          <w:rFonts w:ascii="Times New Roman" w:eastAsia="Calibri" w:hAnsi="Times New Roman" w:cs="Times New Roman"/>
          <w:color w:val="000000"/>
          <w:sz w:val="28"/>
          <w:szCs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1F300A">
        <w:rPr>
          <w:rFonts w:ascii="Times New Roman" w:eastAsia="Calibri" w:hAnsi="Times New Roman" w:cs="Times New Roman"/>
          <w:sz w:val="28"/>
        </w:rPr>
        <w:t xml:space="preserve"> </w:t>
      </w:r>
    </w:p>
    <w:p w:rsidR="00F80CAB" w:rsidRPr="001F300A" w:rsidRDefault="00F80CAB" w:rsidP="00F80C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F80CAB" w:rsidRPr="001F300A" w:rsidRDefault="00F80CAB" w:rsidP="00F80C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Pr="001F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1F300A" w:rsidRDefault="00F80CAB" w:rsidP="00F80C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D04E9" w:rsidRDefault="001D04E9" w:rsidP="001D04E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F80CAB" w:rsidRPr="001F300A" w:rsidRDefault="00F80CAB" w:rsidP="00F31B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И</w:t>
      </w:r>
      <w:r w:rsidR="00F80CAB">
        <w:rPr>
          <w:rFonts w:ascii="Times New Roman" w:eastAsia="Calibri" w:hAnsi="Times New Roman" w:cs="Times New Roman"/>
          <w:sz w:val="28"/>
          <w:szCs w:val="28"/>
        </w:rPr>
        <w:t>НСТКУЦИЯ</w:t>
      </w: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по ведению журнала учета хранилищ</w:t>
      </w:r>
    </w:p>
    <w:p w:rsidR="00F80CAB" w:rsidRPr="001F300A" w:rsidRDefault="00F80CAB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Назначение: журнал учета хранилищ ведется с целью учета хранения сведений конфиденциального характера и защиты их от несанкционированного доступа. Под хранилищем подразумеваются помещения, сейфы, шкафы и пр. В хранилищах хранятся: бумажные носители персональных данных, резервные копии персональных данных, съемные носители персональных данных, средства защиты информации, в том числе криптографической, техническая и эксплуатационная документация на информационные системы персональных данных, другие сведения конфиденциального характера.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Ответственное лицо за ведение: администратор безопасности информации в муниципальных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Общепринятые сокращения: сокращения в журнале отсутствуют.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Место хранения: журнал хранится в личном сейфе администратора безопасности информации в муниципальных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Порядок заполнения: 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в столбцах журнала указывается следующая информация: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1: номер, идущий по порядку;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2: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(учетный) номер хранилища – не указывается в случаях, когда в виде хранилища выступает помещение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3: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хранилища</w:t>
      </w:r>
      <w:r w:rsidR="007C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F300A">
        <w:rPr>
          <w:rFonts w:ascii="Times New Roman" w:eastAsia="Calibri" w:hAnsi="Times New Roman" w:cs="Times New Roman"/>
          <w:sz w:val="28"/>
          <w:szCs w:val="28"/>
        </w:rPr>
        <w:t>помещение, сейф, шкаф и пр.;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4: дата постановки на учет – дата принятия решения об определении хранилища для хранения сведений конфиденциального характера;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5: фамилия и подпись принявшего (ответственного), дата – лица, ответственного за сохранность сведений в хранилище и за доступ к хранилищу;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lastRenderedPageBreak/>
        <w:t>№ 6: место расположения (номер помещения);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7: дата и номер акта о выводе из эксплуатации – дата принятия решения о прекращении хранения сведений конфиденциального характера в хранилище;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8: примечание.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Периодичность заполнения: журнал заполняется по мере поставки на учет хранилищ.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Срок хранения: 5 лет (п. 230 приказа Министерства культуры Российской Федерации от 25.09.2010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хранения»).</w:t>
      </w:r>
    </w:p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D3D79" w:rsidRPr="001F300A" w:rsidRDefault="00CD3D79" w:rsidP="00CD3D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D3D79" w:rsidRPr="001F300A" w:rsidRDefault="00CD3D79" w:rsidP="00CD3D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Pr="001F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CD3D79" w:rsidRDefault="00CD3D79" w:rsidP="00CD3D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D04E9" w:rsidRDefault="001D04E9" w:rsidP="001D04E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CD3D79" w:rsidRPr="001F300A" w:rsidRDefault="00CD3D79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D79" w:rsidRPr="001F300A" w:rsidRDefault="00CD3D79" w:rsidP="00CD3D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НСТКУЦИЯ</w:t>
      </w: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по ведению журнала учета инцидентов информационной безопасности </w:t>
      </w:r>
    </w:p>
    <w:p w:rsidR="00CD3D79" w:rsidRPr="001F300A" w:rsidRDefault="00CD3D79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Назначение: журнал учета инцидентов информационной безопасности ведется с целью учета и регистрации событий инцидентов информационной безопасности.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Ответственное лицо за ведение: администратор безопасности информации в муниципальных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Общепринятые сокращения: сокращения в журнале отсутствуют.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Место хранения: журнал хранится в личном сейфе администратора безопасности информации в муниципальных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Порядок заполнения: 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в столбцах журнала указывается следующая информация: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1: номер, идущий по порядку;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2: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инцидента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3: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№, дата справки или акта по результатам расследования или краткое содержание инцидента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4: ФИО проверяющего;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5: подпись проверяющего.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Периодичность заполнения: журнал заполняется по мере выявления инцидента информационной безопасности.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Срок хранения: 5 лет (п. 217 приказа Министерства культуры Российской Федерации от 25.09.2010 № 558 </w:t>
      </w:r>
      <w:r w:rsidR="00070787">
        <w:rPr>
          <w:rFonts w:ascii="Times New Roman" w:eastAsia="Calibri" w:hAnsi="Times New Roman" w:cs="Times New Roman"/>
          <w:sz w:val="28"/>
          <w:szCs w:val="28"/>
        </w:rPr>
        <w:br/>
      </w:r>
      <w:r w:rsidRPr="001F300A">
        <w:rPr>
          <w:rFonts w:ascii="Times New Roman" w:eastAsia="Calibri" w:hAnsi="Times New Roman" w:cs="Times New Roman"/>
          <w:sz w:val="28"/>
          <w:szCs w:val="28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хранения»).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D79" w:rsidRPr="001F300A" w:rsidRDefault="00CD3D79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Журнал учета инцидентов информационной безопасности </w:t>
      </w:r>
    </w:p>
    <w:p w:rsidR="001A2F9D" w:rsidRPr="001F300A" w:rsidRDefault="001A2F9D" w:rsidP="001A2F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916" w:type="dxa"/>
        <w:tblInd w:w="113" w:type="dxa"/>
        <w:tblLook w:val="04A0" w:firstRow="1" w:lastRow="0" w:firstColumn="1" w:lastColumn="0" w:noHBand="0" w:noVBand="1"/>
      </w:tblPr>
      <w:tblGrid>
        <w:gridCol w:w="700"/>
        <w:gridCol w:w="2726"/>
        <w:gridCol w:w="3969"/>
        <w:gridCol w:w="4678"/>
        <w:gridCol w:w="1843"/>
      </w:tblGrid>
      <w:tr w:rsidR="001F300A" w:rsidRPr="001F300A" w:rsidTr="001A2F9D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инцидента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№, дата справки или акта по результатам расследования или краткое содержание инцидента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ФИО проверяющего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Подпись проверяющего</w:t>
            </w:r>
          </w:p>
        </w:tc>
      </w:tr>
      <w:tr w:rsidR="001F300A" w:rsidRPr="001F300A" w:rsidTr="001A2F9D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</w:tr>
      <w:tr w:rsidR="001F300A" w:rsidRPr="001F300A" w:rsidTr="001A2F9D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</w:tbl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2F9D" w:rsidRDefault="001A2F9D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2F9D" w:rsidRDefault="001A2F9D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2F9D" w:rsidRDefault="001A2F9D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2F9D" w:rsidRDefault="001A2F9D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2F9D" w:rsidRDefault="001A2F9D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2F9D" w:rsidRDefault="001A2F9D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2F9D" w:rsidRDefault="001A2F9D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2F9D" w:rsidRDefault="001A2F9D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2F9D" w:rsidRDefault="001A2F9D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2F9D" w:rsidRDefault="001A2F9D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2F9D" w:rsidRPr="001F300A" w:rsidRDefault="001A2F9D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2F9D" w:rsidRPr="001F300A" w:rsidRDefault="001A2F9D" w:rsidP="001A2F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A2F9D" w:rsidRPr="001F300A" w:rsidRDefault="001A2F9D" w:rsidP="001A2F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Pr="001F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1A2F9D" w:rsidRDefault="001A2F9D" w:rsidP="001A2F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D04E9" w:rsidRDefault="001D04E9" w:rsidP="001D04E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1A2F9D" w:rsidRDefault="001A2F9D" w:rsidP="001A2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F9D" w:rsidRPr="001F300A" w:rsidRDefault="001A2F9D" w:rsidP="001A2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НСТКУЦИЯ</w:t>
      </w:r>
    </w:p>
    <w:p w:rsidR="00C63DA0" w:rsidRDefault="00C63DA0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по ведению журнала учета передачи персональных данных</w:t>
      </w:r>
    </w:p>
    <w:p w:rsidR="001A2F9D" w:rsidRPr="00C63DA0" w:rsidRDefault="001A2F9D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Назначение: журнал учета передачи персональных данных ведется с целью защиты прав субъектов персональных данных при осуществлении передачи их персональных данных третьим лицам.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Ответственное лицо</w:t>
      </w:r>
      <w:r w:rsidR="00154537">
        <w:rPr>
          <w:rFonts w:ascii="Times New Roman" w:eastAsia="Calibri" w:hAnsi="Times New Roman" w:cs="Times New Roman"/>
          <w:sz w:val="28"/>
          <w:szCs w:val="28"/>
        </w:rPr>
        <w:t xml:space="preserve"> за ведение</w:t>
      </w:r>
      <w:r w:rsidRPr="00C63DA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63DA0">
        <w:rPr>
          <w:rFonts w:ascii="Times New Roman" w:eastAsia="Calibri" w:hAnsi="Times New Roman" w:cs="Times New Roman"/>
          <w:sz w:val="28"/>
          <w:szCs w:val="28"/>
        </w:rPr>
        <w:t>тветственный за обработк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63DA0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</w:t>
      </w:r>
      <w:r w:rsidR="00154537">
        <w:rPr>
          <w:rFonts w:ascii="Times New Roman" w:eastAsia="Calibri" w:hAnsi="Times New Roman" w:cs="Times New Roman"/>
          <w:sz w:val="28"/>
          <w:szCs w:val="28"/>
        </w:rPr>
        <w:t xml:space="preserve"> в органе администрации Ханты-Мансийского района</w:t>
      </w:r>
      <w:r w:rsidRPr="00C63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Общепринятые сокращения: сокращения в журнале отсутствуют.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 xml:space="preserve">Место хранения: журнал хранится в личном сейфе ответственного за </w:t>
      </w:r>
      <w:r w:rsidR="00154537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Pr="00C63DA0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</w:t>
      </w:r>
      <w:r w:rsidR="00154537">
        <w:rPr>
          <w:rFonts w:ascii="Times New Roman" w:eastAsia="Calibri" w:hAnsi="Times New Roman" w:cs="Times New Roman"/>
          <w:sz w:val="28"/>
          <w:szCs w:val="28"/>
        </w:rPr>
        <w:t xml:space="preserve"> в органе администрации Ханты-Мансийского района</w:t>
      </w:r>
      <w:r w:rsidRPr="00C63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Порядок заполнения: журнал заполняется в тех случаях, когда передача возможна только с согласия субъекта персональных данных, при этом согласие от субъекта не было получено раннее. При этом оператор не освобождается от обязанности взять от субъекта указанное согласие.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В столбцах журнала указывается следующая информация: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№ 1: номер, идущий по порядку;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 xml:space="preserve">№ 2: </w:t>
      </w:r>
      <w:r w:rsidRPr="00C6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запрашивающем лице – физическом или юридическом</w:t>
      </w:r>
      <w:r w:rsidRPr="00C63D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 xml:space="preserve">№ 3: </w:t>
      </w:r>
      <w:r w:rsidRPr="00C6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запрашиваемых персональных данных – перечень персональных данных</w:t>
      </w:r>
      <w:r w:rsidRPr="00C63D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№ 4: цель получения персональных данных – цель с указанием правового обоснования;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№ 5: отметка о передаче или отказе в передаче персональных данных – с указанием причин отказа;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№ 6: дата передачи/отказа в передаче персональных данных;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№ 7: подпись запрашивающего лица – для подтверждения факта такого запроса.</w:t>
      </w:r>
    </w:p>
    <w:p w:rsidR="00C63DA0" w:rsidRP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Периодичность заполнения: журнал заполняется в тех случаях, когда передача возможна только с согласия субъекта персональных данных, при этом согласие от субъекта не было получено раннее.</w:t>
      </w:r>
    </w:p>
    <w:p w:rsidR="00C63DA0" w:rsidRDefault="00C63DA0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 хранения: 5 лет (п. 258 приказа Министерства культуры Российской Федерации от 25.09.2010 № 558 </w:t>
      </w:r>
      <w:r w:rsidR="005A139F">
        <w:rPr>
          <w:rFonts w:ascii="Times New Roman" w:eastAsia="Calibri" w:hAnsi="Times New Roman" w:cs="Times New Roman"/>
          <w:sz w:val="28"/>
          <w:szCs w:val="28"/>
        </w:rPr>
        <w:br/>
      </w:r>
      <w:r w:rsidRPr="00C63DA0">
        <w:rPr>
          <w:rFonts w:ascii="Times New Roman" w:eastAsia="Calibri" w:hAnsi="Times New Roman" w:cs="Times New Roman"/>
          <w:sz w:val="28"/>
          <w:szCs w:val="28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хранения»).</w:t>
      </w:r>
    </w:p>
    <w:p w:rsidR="00CA451A" w:rsidRPr="00C63DA0" w:rsidRDefault="00CA451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DA0" w:rsidRPr="00C63DA0" w:rsidRDefault="00C63DA0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 xml:space="preserve">Журнал </w:t>
      </w:r>
    </w:p>
    <w:p w:rsidR="00C63DA0" w:rsidRPr="00C63DA0" w:rsidRDefault="00C63DA0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DA0">
        <w:rPr>
          <w:rFonts w:ascii="Times New Roman" w:eastAsia="Calibri" w:hAnsi="Times New Roman" w:cs="Times New Roman"/>
          <w:sz w:val="28"/>
          <w:szCs w:val="28"/>
        </w:rPr>
        <w:t>учета передачи персональных данных</w:t>
      </w:r>
    </w:p>
    <w:p w:rsidR="00C63DA0" w:rsidRPr="00C63DA0" w:rsidRDefault="00C63DA0" w:rsidP="005A13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4"/>
        <w:gridCol w:w="1900"/>
        <w:gridCol w:w="1786"/>
        <w:gridCol w:w="1559"/>
        <w:gridCol w:w="1843"/>
        <w:gridCol w:w="1984"/>
        <w:gridCol w:w="1560"/>
        <w:gridCol w:w="2835"/>
      </w:tblGrid>
      <w:tr w:rsidR="00C63DA0" w:rsidRPr="00C63DA0" w:rsidTr="005A139F">
        <w:trPr>
          <w:trHeight w:val="20"/>
          <w:tblHeader/>
        </w:trPr>
        <w:tc>
          <w:tcPr>
            <w:tcW w:w="454" w:type="dxa"/>
            <w:shd w:val="clear" w:color="auto" w:fill="auto"/>
            <w:hideMark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0" w:type="dxa"/>
            <w:shd w:val="clear" w:color="auto" w:fill="auto"/>
            <w:hideMark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запрашивающем лице</w:t>
            </w:r>
          </w:p>
        </w:tc>
        <w:tc>
          <w:tcPr>
            <w:tcW w:w="1786" w:type="dxa"/>
            <w:shd w:val="clear" w:color="auto" w:fill="auto"/>
            <w:hideMark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запрашиваемых персональных данных</w:t>
            </w:r>
          </w:p>
        </w:tc>
        <w:tc>
          <w:tcPr>
            <w:tcW w:w="1559" w:type="dxa"/>
            <w:shd w:val="clear" w:color="auto" w:fill="auto"/>
            <w:hideMark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получения персональных данных</w:t>
            </w:r>
          </w:p>
        </w:tc>
        <w:tc>
          <w:tcPr>
            <w:tcW w:w="1843" w:type="dxa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передачи персональных данных</w:t>
            </w:r>
          </w:p>
        </w:tc>
        <w:tc>
          <w:tcPr>
            <w:tcW w:w="1984" w:type="dxa"/>
            <w:shd w:val="clear" w:color="auto" w:fill="auto"/>
            <w:hideMark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передачи/отказа в передаче персональных данных</w:t>
            </w:r>
          </w:p>
        </w:tc>
        <w:tc>
          <w:tcPr>
            <w:tcW w:w="1560" w:type="dxa"/>
            <w:shd w:val="clear" w:color="auto" w:fill="auto"/>
            <w:hideMark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исполнителя/</w:t>
            </w:r>
          </w:p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</w:t>
            </w:r>
          </w:p>
        </w:tc>
        <w:tc>
          <w:tcPr>
            <w:tcW w:w="2835" w:type="dxa"/>
            <w:shd w:val="clear" w:color="auto" w:fill="auto"/>
            <w:hideMark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руководителя органа администрации</w:t>
            </w:r>
          </w:p>
          <w:p w:rsidR="00154537" w:rsidRPr="005A139F" w:rsidRDefault="00154537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района</w:t>
            </w:r>
          </w:p>
        </w:tc>
      </w:tr>
      <w:tr w:rsidR="00C63DA0" w:rsidRPr="00C63DA0" w:rsidTr="005A139F">
        <w:trPr>
          <w:trHeight w:val="20"/>
          <w:tblHeader/>
        </w:trPr>
        <w:tc>
          <w:tcPr>
            <w:tcW w:w="454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63DA0" w:rsidRPr="00C63DA0" w:rsidTr="005A139F">
        <w:trPr>
          <w:trHeight w:val="20"/>
          <w:tblHeader/>
        </w:trPr>
        <w:tc>
          <w:tcPr>
            <w:tcW w:w="454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3DA0" w:rsidRPr="005A139F" w:rsidRDefault="00C63DA0" w:rsidP="00F31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3DA0" w:rsidRPr="00C63DA0" w:rsidRDefault="00C63DA0" w:rsidP="00F31B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3DA0" w:rsidRPr="00C63DA0" w:rsidRDefault="00C63DA0" w:rsidP="00F31B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63DA0">
        <w:rPr>
          <w:rFonts w:ascii="Times New Roman" w:eastAsia="Calibri" w:hAnsi="Times New Roman" w:cs="Times New Roman"/>
          <w:b/>
        </w:rPr>
        <w:br w:type="page"/>
      </w:r>
    </w:p>
    <w:p w:rsidR="00464141" w:rsidRPr="001F300A" w:rsidRDefault="00464141" w:rsidP="004641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64141" w:rsidRPr="001F300A" w:rsidRDefault="00464141" w:rsidP="004641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Pr="001F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464141" w:rsidRDefault="00464141" w:rsidP="004641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D04E9" w:rsidRDefault="001D04E9" w:rsidP="001D04E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464141" w:rsidRDefault="00464141" w:rsidP="004641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4141" w:rsidRPr="001F300A" w:rsidRDefault="00464141" w:rsidP="004641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НСТКУЦИЯ</w:t>
      </w: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по ведению журнала периодического тестирования средств защиты информации</w:t>
      </w:r>
    </w:p>
    <w:p w:rsidR="00464141" w:rsidRPr="001F300A" w:rsidRDefault="00464141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Назначение: журнал периодического тестирования средств защиты информации ведется с целью контроля уровня защищенности персональных данных при их обработке в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Ответственное лицо за ведение: администратор безопасности информации в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Общепринятые сокращения: 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средство защиты информации – СЗИ;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несанкционированный доступ – НСД.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Место хранения: журнал хранится в личном сейфе администратора безопасности информации в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Порядок заполнения: журнал заполняется по мере проведения работ по тестированию СЗИ.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В столбцах журнала указывается следующая информация: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1: номер, идущий по порядку;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2: н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аименование средства защиты информации от НСД или </w:t>
      </w:r>
      <w:proofErr w:type="spellStart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3: р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егистрационные номера СЗИ от НСД или </w:t>
      </w:r>
      <w:proofErr w:type="spellStart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4: дата проведения тестирования;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5: ф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амилия и подпись ответственного лица, проводившего тестирование – администратора безопасности </w:t>
      </w:r>
      <w:r w:rsidRPr="001F300A">
        <w:rPr>
          <w:rFonts w:ascii="Times New Roman" w:eastAsia="Calibri" w:hAnsi="Times New Roman" w:cs="Times New Roman"/>
          <w:sz w:val="28"/>
          <w:szCs w:val="28"/>
        </w:rPr>
        <w:t>информации в информационных системах персональных данных, за исключением отдельных случаев, когда проведение тестирования данным лицом невозможно;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6: н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 теста (при отсутствии – указание проверяемых мер защиты), используемые средства для проведения теста (программные, программно-аппаратные средства анализа защищенности)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lastRenderedPageBreak/>
        <w:t>№ 7: р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 тестирования (успешный/неуспешный), в случае неуспешного тестирования в обязательном порядке заполняются комментарии с указанием причин отрицательных результатов тестирования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8: д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очередного тестирования: в случае отрицательных результатов тестирования – незамедлительно по результатам исправления недостатков в работе СЗИ, в случае положительных результатов тестирования – дата следующего ежегодного тестирования всех СЗИ либо ввиду обоснованных причин в следующем квартале</w:t>
      </w:r>
      <w:r w:rsidRPr="001F30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Периодичность заполнения: тестирование всех средств защиты информации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 не менее одного раза в год, выборочное тестирование средств защиты информации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 не менее одного раза в квартал.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Срок хранения: 10 лет (п. 224 приказа Министерства культуры Российской Федерации от 25.09.2010 № 558 </w:t>
      </w:r>
      <w:r w:rsidR="001A1192">
        <w:rPr>
          <w:rFonts w:ascii="Times New Roman" w:eastAsia="Calibri" w:hAnsi="Times New Roman" w:cs="Times New Roman"/>
          <w:sz w:val="28"/>
          <w:szCs w:val="28"/>
        </w:rPr>
        <w:br/>
      </w:r>
      <w:r w:rsidRPr="001F300A">
        <w:rPr>
          <w:rFonts w:ascii="Times New Roman" w:eastAsia="Calibri" w:hAnsi="Times New Roman" w:cs="Times New Roman"/>
          <w:sz w:val="28"/>
          <w:szCs w:val="28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хранения»).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Журнал </w:t>
      </w: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периодического тестирования средств защиты информации</w:t>
      </w:r>
    </w:p>
    <w:p w:rsidR="00CA451A" w:rsidRPr="001F300A" w:rsidRDefault="00CA451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62" w:type="pct"/>
        <w:tblLook w:val="04A0" w:firstRow="1" w:lastRow="0" w:firstColumn="1" w:lastColumn="0" w:noHBand="0" w:noVBand="1"/>
      </w:tblPr>
      <w:tblGrid>
        <w:gridCol w:w="514"/>
        <w:gridCol w:w="1689"/>
        <w:gridCol w:w="2486"/>
        <w:gridCol w:w="1480"/>
        <w:gridCol w:w="1661"/>
        <w:gridCol w:w="1594"/>
        <w:gridCol w:w="2647"/>
        <w:gridCol w:w="1816"/>
      </w:tblGrid>
      <w:tr w:rsidR="001F300A" w:rsidRPr="001F300A" w:rsidTr="001A1192">
        <w:trPr>
          <w:trHeight w:val="15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средства защиты информации от НСД или </w:t>
            </w:r>
            <w:proofErr w:type="spellStart"/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криптосредства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Регистрационные номера СЗИ от НСД или </w:t>
            </w:r>
            <w:proofErr w:type="spellStart"/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криптосредства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тестирования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 подпись ответственного лица, проводившего тестирование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теста, используемые средства для проведения теста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тестирования (успешный/неуспешный), комментарий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очередного тестирования</w:t>
            </w:r>
          </w:p>
        </w:tc>
      </w:tr>
      <w:tr w:rsidR="001F300A" w:rsidRPr="001F300A" w:rsidTr="001A1192">
        <w:trPr>
          <w:trHeight w:val="34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F300A" w:rsidRPr="001F300A" w:rsidTr="001A1192">
        <w:trPr>
          <w:trHeight w:val="35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00A" w:rsidRPr="001F300A" w:rsidTr="001A1192">
        <w:trPr>
          <w:trHeight w:val="35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F300A">
        <w:rPr>
          <w:rFonts w:ascii="Times New Roman" w:eastAsia="Calibri" w:hAnsi="Times New Roman" w:cs="Times New Roman"/>
          <w:b/>
        </w:rPr>
        <w:br w:type="page"/>
      </w:r>
    </w:p>
    <w:p w:rsidR="001A1192" w:rsidRPr="001F300A" w:rsidRDefault="001A1192" w:rsidP="001A11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</w:p>
    <w:p w:rsidR="001A1192" w:rsidRPr="001F300A" w:rsidRDefault="001A1192" w:rsidP="001A11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Pr="001F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1A1192" w:rsidRDefault="001A1192" w:rsidP="001A11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D04E9" w:rsidRDefault="001D04E9" w:rsidP="001D04E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1A1192" w:rsidRDefault="001A1192" w:rsidP="001A11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192" w:rsidRPr="001F300A" w:rsidRDefault="001A1192" w:rsidP="001A11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НСТКУЦИЯ</w:t>
      </w: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>по ведению журнала учета проверок электронных журналов обращений к информационным системам персональных данных</w:t>
      </w:r>
    </w:p>
    <w:p w:rsidR="001A1192" w:rsidRPr="001F300A" w:rsidRDefault="001A1192" w:rsidP="00F31B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>Назначение:</w:t>
      </w: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 журнал учета проверок электронных журналов обращений к информационным системам персональных данных ведется с целью выявления фактов несанкционированного доступа к информационным системам персональных данных или нарушения их функционирования.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Ответственное лицо за ведение: </w:t>
      </w:r>
      <w:r w:rsidRPr="001F300A">
        <w:rPr>
          <w:rFonts w:ascii="Times New Roman" w:eastAsia="Calibri" w:hAnsi="Times New Roman" w:cs="Times New Roman"/>
          <w:sz w:val="28"/>
          <w:szCs w:val="28"/>
        </w:rPr>
        <w:t>администратор безопасности информации в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 xml:space="preserve">Общепринятые сокращения: </w:t>
      </w:r>
      <w:r w:rsidRPr="001F300A">
        <w:rPr>
          <w:rFonts w:ascii="Times New Roman" w:eastAsia="Calibri" w:hAnsi="Times New Roman" w:cs="Times New Roman"/>
          <w:sz w:val="28"/>
          <w:szCs w:val="28"/>
        </w:rPr>
        <w:t>информационная система персональных данных</w:t>
      </w:r>
      <w:r w:rsidR="007C5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 xml:space="preserve">Место хранения: </w:t>
      </w:r>
      <w:r w:rsidRPr="001F300A">
        <w:rPr>
          <w:rFonts w:ascii="Times New Roman" w:eastAsia="Calibri" w:hAnsi="Times New Roman" w:cs="Times New Roman"/>
          <w:sz w:val="28"/>
          <w:szCs w:val="28"/>
        </w:rPr>
        <w:t>журнал хранится в личном сейфе администратора безопасности информации в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>Порядок заполнения: ж</w:t>
      </w:r>
      <w:r w:rsidRPr="001F300A">
        <w:rPr>
          <w:rFonts w:ascii="Times New Roman" w:eastAsia="Calibri" w:hAnsi="Times New Roman" w:cs="Times New Roman"/>
          <w:sz w:val="28"/>
          <w:szCs w:val="28"/>
        </w:rPr>
        <w:t>урнал обращений должен заполняться с использованием информации, полученной от средств операционной системы, или с помощью дополнительного программного обеспечения (средств защиты информации). При заполнении журнала учитываются требования инструкции о порядке проверки электронного журнала обращений к информационным системам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В столбцах журнала указывается следующая информация: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1: номер, идущий по порядку;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2: </w:t>
      </w:r>
      <w:r w:rsidRPr="001F3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проверки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3: </w:t>
      </w:r>
      <w:r w:rsidRPr="001F3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proofErr w:type="spellStart"/>
      <w:r w:rsidRPr="001F3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компьютера, технического средства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4: наименование проверяемого журнала – операционной системы либо средства защиты информации;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5: выявленные нарушения требований безопасности, нештатные ситуации – с указанием причин возникновения;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6: подпись администратора безопасности информации в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lastRenderedPageBreak/>
        <w:t>№ 7: примечание.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>Периодичность заполнения: п</w:t>
      </w: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роверки всех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 проводятся не менее одного раза в год, выборочные – не менее одного раза в квартал.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 xml:space="preserve">Срок хранения: </w:t>
      </w:r>
      <w:r w:rsidRPr="001F300A">
        <w:rPr>
          <w:rFonts w:ascii="Times New Roman" w:eastAsia="Calibri" w:hAnsi="Times New Roman" w:cs="Times New Roman"/>
          <w:sz w:val="28"/>
          <w:szCs w:val="28"/>
        </w:rPr>
        <w:t>3 года по истечении срока хранения учтенных журналов (п. 261 приказа Министерства культуры Российской Федерации от 25.09.2010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хранения»).</w:t>
      </w:r>
    </w:p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 xml:space="preserve">Журнал </w:t>
      </w: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>учета проверок электронных журналов обращений к информационным системам персональных данных</w:t>
      </w:r>
    </w:p>
    <w:p w:rsidR="001A1192" w:rsidRPr="001F300A" w:rsidRDefault="001A1192" w:rsidP="001A11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3779" w:type="dxa"/>
        <w:tblInd w:w="108" w:type="dxa"/>
        <w:tblLook w:val="00A0" w:firstRow="1" w:lastRow="0" w:firstColumn="1" w:lastColumn="0" w:noHBand="0" w:noVBand="0"/>
      </w:tblPr>
      <w:tblGrid>
        <w:gridCol w:w="654"/>
        <w:gridCol w:w="1609"/>
        <w:gridCol w:w="2931"/>
        <w:gridCol w:w="2693"/>
        <w:gridCol w:w="2490"/>
        <w:gridCol w:w="1734"/>
        <w:gridCol w:w="1668"/>
      </w:tblGrid>
      <w:tr w:rsidR="001F300A" w:rsidRPr="001F300A" w:rsidTr="001A1192">
        <w:trPr>
          <w:trHeight w:val="76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Дата проверки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МИСПДн</w:t>
            </w:r>
            <w:proofErr w:type="spellEnd"/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компьютера, технического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проверяемого журнала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Выявленные нарушения требований безопасности, нештатные ситуации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Подпись администратора безопасности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1F300A" w:rsidRPr="001F300A" w:rsidTr="001A1192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F300A" w:rsidRPr="001F300A" w:rsidTr="001A1192">
        <w:trPr>
          <w:trHeight w:val="37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300A" w:rsidRPr="001F300A" w:rsidTr="001A1192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1F30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F300A">
        <w:rPr>
          <w:rFonts w:ascii="Times New Roman" w:eastAsia="Calibri" w:hAnsi="Times New Roman" w:cs="Times New Roman"/>
          <w:b/>
        </w:rPr>
        <w:br w:type="page"/>
      </w:r>
    </w:p>
    <w:p w:rsidR="001A1192" w:rsidRPr="001F300A" w:rsidRDefault="001A1192" w:rsidP="001A11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A1192" w:rsidRPr="001F300A" w:rsidRDefault="001A1192" w:rsidP="001A11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Pr="001F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1A1192" w:rsidRDefault="001A1192" w:rsidP="001A11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D04E9" w:rsidRDefault="001D04E9" w:rsidP="001D04E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1A1192" w:rsidRDefault="001A1192" w:rsidP="001A11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192" w:rsidRPr="001F300A" w:rsidRDefault="001A1192" w:rsidP="001A11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НСТКУЦИЯ</w:t>
      </w: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 xml:space="preserve">по ведению журнала </w:t>
      </w:r>
      <w:r w:rsidRPr="001F300A">
        <w:rPr>
          <w:rFonts w:ascii="Times New Roman" w:eastAsia="Calibri" w:hAnsi="Times New Roman" w:cs="Times New Roman"/>
          <w:sz w:val="28"/>
          <w:szCs w:val="28"/>
        </w:rPr>
        <w:t>резервного копирования и восстановления данных</w:t>
      </w:r>
    </w:p>
    <w:p w:rsidR="001A1192" w:rsidRPr="001F300A" w:rsidRDefault="001A1192" w:rsidP="00F31B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>Назначение:</w:t>
      </w: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 журнал резервного копирования и восстановления данных ведется с целью определения категории информации, подлежащей обязательному резервному копированию, процедуры резервирования данных для последующего восстановления работоспособности информационных систем при полной или частичной потере информации, вызванной сбоями или отказами </w:t>
      </w:r>
      <w:proofErr w:type="gramStart"/>
      <w:r w:rsidRPr="001F300A">
        <w:rPr>
          <w:rFonts w:ascii="Times New Roman" w:eastAsia="Calibri" w:hAnsi="Times New Roman" w:cs="Times New Roman"/>
          <w:sz w:val="28"/>
          <w:szCs w:val="28"/>
        </w:rPr>
        <w:t>аппаратного</w:t>
      </w:r>
      <w:proofErr w:type="gramEnd"/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 или программного обеспечения, ошибками пользователей, чрезвычайными обстоятельствами.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Ответственное лицо за ведение: </w:t>
      </w:r>
      <w:r w:rsidRPr="001F300A">
        <w:rPr>
          <w:rFonts w:ascii="Times New Roman" w:eastAsia="Calibri" w:hAnsi="Times New Roman" w:cs="Times New Roman"/>
          <w:sz w:val="28"/>
          <w:szCs w:val="28"/>
        </w:rPr>
        <w:t>администратор безопасности информации в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 xml:space="preserve">Общепринятые сокращения: </w:t>
      </w: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информационная система персональных данных –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 xml:space="preserve">Место хранения: </w:t>
      </w:r>
      <w:r w:rsidRPr="001F300A">
        <w:rPr>
          <w:rFonts w:ascii="Times New Roman" w:eastAsia="Calibri" w:hAnsi="Times New Roman" w:cs="Times New Roman"/>
          <w:sz w:val="28"/>
          <w:szCs w:val="28"/>
        </w:rPr>
        <w:t>журнал хранится в личном сейфе администратора безопасности информации в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>Порядок заполнения: ж</w:t>
      </w:r>
      <w:r w:rsidRPr="001F300A">
        <w:rPr>
          <w:rFonts w:ascii="Times New Roman" w:eastAsia="Calibri" w:hAnsi="Times New Roman" w:cs="Times New Roman"/>
          <w:sz w:val="28"/>
          <w:szCs w:val="28"/>
        </w:rPr>
        <w:t>урнал должен заполняться по мере выполнения процедур резервного копирования с указанием конкретных резервируемых данных и аппаратных средств, а также полного или частичного восстановления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В столбцах журнала указывается следующая информация: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1: д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проведения резервного копирования/восстановления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2: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резервной копии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3: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информационной системы/базы данных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4: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подпись ответственного.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t>Периодичность заполнения: п</w:t>
      </w: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роверки всех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 проводятся не менее одного раза в год, выборочные – </w:t>
      </w:r>
      <w:r w:rsidR="00BE483C">
        <w:rPr>
          <w:rFonts w:ascii="Times New Roman" w:eastAsia="Calibri" w:hAnsi="Times New Roman" w:cs="Times New Roman"/>
          <w:sz w:val="28"/>
          <w:szCs w:val="28"/>
        </w:rPr>
        <w:br/>
      </w:r>
      <w:r w:rsidRPr="001F300A">
        <w:rPr>
          <w:rFonts w:ascii="Times New Roman" w:eastAsia="Calibri" w:hAnsi="Times New Roman" w:cs="Times New Roman"/>
          <w:sz w:val="28"/>
          <w:szCs w:val="28"/>
        </w:rPr>
        <w:t>не менее одного раза в квартал.</w:t>
      </w:r>
    </w:p>
    <w:p w:rsid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Срок хранения: </w:t>
      </w: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10 лет (п. 224 приказа Министерства культуры Российской Федерации от 25.09.2010 № 558 </w:t>
      </w:r>
      <w:r w:rsidR="00143743">
        <w:rPr>
          <w:rFonts w:ascii="Times New Roman" w:eastAsia="Calibri" w:hAnsi="Times New Roman" w:cs="Times New Roman"/>
          <w:sz w:val="28"/>
          <w:szCs w:val="28"/>
        </w:rPr>
        <w:br/>
      </w:r>
      <w:r w:rsidRPr="001F300A">
        <w:rPr>
          <w:rFonts w:ascii="Times New Roman" w:eastAsia="Calibri" w:hAnsi="Times New Roman" w:cs="Times New Roman"/>
          <w:sz w:val="28"/>
          <w:szCs w:val="28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хранения»).</w:t>
      </w:r>
    </w:p>
    <w:p w:rsidR="00143743" w:rsidRPr="001F300A" w:rsidRDefault="00143743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Журнал учета резервного копирования и восстановления данных</w:t>
      </w:r>
    </w:p>
    <w:p w:rsidR="00143743" w:rsidRPr="001F300A" w:rsidRDefault="00143743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3351"/>
        <w:gridCol w:w="2535"/>
        <w:gridCol w:w="4331"/>
      </w:tblGrid>
      <w:tr w:rsidR="001F300A" w:rsidRPr="001F300A" w:rsidTr="00143743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резервного копирования/восстановления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резервной копии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информационной системы/базы данных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подпись ответственного</w:t>
            </w:r>
          </w:p>
        </w:tc>
      </w:tr>
      <w:tr w:rsidR="001F300A" w:rsidRPr="001F300A" w:rsidTr="00143743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Default="00143743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Default="00143743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Default="00143743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Default="00143743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Default="00143743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Default="00143743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Default="00143743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Default="00143743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Default="00143743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Default="00143743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Default="00143743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Pr="001F300A" w:rsidRDefault="00143743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3743" w:rsidRPr="001F300A" w:rsidRDefault="00143743" w:rsidP="001437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143743" w:rsidRPr="001F300A" w:rsidRDefault="00143743" w:rsidP="001437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Pr="001F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143743" w:rsidRDefault="00143743" w:rsidP="001437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D04E9" w:rsidRDefault="001D04E9" w:rsidP="001D04E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143743" w:rsidRDefault="00143743" w:rsidP="001437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743" w:rsidRPr="001F300A" w:rsidRDefault="00143743" w:rsidP="001437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НСТКУЦИЯ</w:t>
      </w: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по ведению журнала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</w:rPr>
        <w:t>поэкземплярного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 учета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>, эксплуатационной и технической документации к ним, ключевых документов</w:t>
      </w:r>
    </w:p>
    <w:p w:rsidR="00143743" w:rsidRPr="001F300A" w:rsidRDefault="00143743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Назначение: журнал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</w:rPr>
        <w:t>поэкземплярного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 учета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, эксплуатационной и технической документации к ним, ключевых документов ведется с целью учета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 согласно требованиям законодательства Российской Федерации, а также расследования инцидентов в случае несанкционированного доступа к указанным средствам.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Ответственное лицо за ведение: администратор безопасности информации в муниципальных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Общепринятые сокращения: средство криптографической защиты информации</w:t>
      </w:r>
      <w:r w:rsidR="007C5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00A">
        <w:rPr>
          <w:rFonts w:ascii="Times New Roman" w:eastAsia="Calibri" w:hAnsi="Times New Roman" w:cs="Times New Roman"/>
          <w:sz w:val="28"/>
          <w:szCs w:val="28"/>
        </w:rPr>
        <w:t>– СКЗИ.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Место хранения: журнал хранится в личном сейфе администратора безопасности информации в муниципальных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Порядок заполнения: журнал заполняется в случаях получения, установки, изъятия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>, а также эксплуатационной и технической документации к ним, ключевых документов.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В столбцах журнала указывается следующая информация: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1: номер, идущий по порядку;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2: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proofErr w:type="spellStart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криптосредства</w:t>
      </w:r>
      <w:proofErr w:type="spellEnd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эксплуатационной и технической документации к ним, ключевых документов – указывается полное наименование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3: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регистрационные номера СКЗИ, эксплуатационной и технической документации к ним, номера серий ключевых документов – указываются реквизиты и учетные номера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4: н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омера экземпляров (криптографические номера) ключевых документов (учетный номер ключевого носителя</w:t>
      </w:r>
      <w:r w:rsidR="00BE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который записан закрытый ключ подписи и/или ключ шифрования)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5: о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тметка о получении. От кого получены – наименование организации, осуществляющей поставку/передачу </w:t>
      </w:r>
      <w:proofErr w:type="spellStart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lastRenderedPageBreak/>
        <w:t>№ 6: о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тметка о получении. Дата и номер сопроводительного письма о передаче/получении </w:t>
      </w:r>
      <w:proofErr w:type="spellStart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криптосредства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7: о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тметка о выдаче.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пользователя </w:t>
      </w:r>
      <w:proofErr w:type="spellStart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криптосредств</w:t>
      </w:r>
      <w:proofErr w:type="spellEnd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сотрудника, использующего </w:t>
      </w:r>
      <w:proofErr w:type="spellStart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криптосредство</w:t>
      </w:r>
      <w:proofErr w:type="spellEnd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8: о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тметка о выдаче, дата и расписка в получении сотрудника, использующего </w:t>
      </w:r>
      <w:proofErr w:type="spellStart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криптосредство</w:t>
      </w:r>
      <w:proofErr w:type="spellEnd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9: о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тметка о подключении (установке) СКЗИ.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пользователя </w:t>
      </w:r>
      <w:proofErr w:type="spellStart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криптосредств</w:t>
      </w:r>
      <w:proofErr w:type="spellEnd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производившего подключение (установку)</w:t>
      </w:r>
      <w:r w:rsidR="007C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F300A">
        <w:rPr>
          <w:rFonts w:ascii="Times New Roman" w:eastAsia="Calibri" w:hAnsi="Times New Roman" w:cs="Times New Roman"/>
          <w:sz w:val="28"/>
          <w:szCs w:val="28"/>
        </w:rPr>
        <w:t>администратора безопасности информации в муниципальных информационных системах персональных данных;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10: о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тметка о подключении (установке) СКЗИ. Дата подключения (установки) и подписи лиц, произведших подключение (установку) – </w:t>
      </w:r>
      <w:r w:rsidRPr="001F300A">
        <w:rPr>
          <w:rFonts w:ascii="Times New Roman" w:eastAsia="Calibri" w:hAnsi="Times New Roman" w:cs="Times New Roman"/>
          <w:sz w:val="28"/>
          <w:szCs w:val="28"/>
        </w:rPr>
        <w:t>администратора безопасности информации в муниципальных информационных системах персональных данных;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11: о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тметка о подключении (установке) СКЗИ. Номера аппаратных средств, в которые установлены или к которым подключены </w:t>
      </w:r>
      <w:proofErr w:type="spellStart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криптосредства</w:t>
      </w:r>
      <w:proofErr w:type="spellEnd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номер кабинета, инвентарный либо серийный номер автоматизированного рабочего места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12: о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тметка об изъятии СКЗИ из аппаратных средств, уничтожении ключевых документов. Дата изъятия (уничтожения)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13: о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тметка об изъятии СКЗИ из аппаратных средств, уничтожении ключевых документов.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пользователя СКЗИ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производившего изъятие (уничтожение)</w:t>
      </w:r>
      <w:r w:rsidR="007C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F300A">
        <w:rPr>
          <w:rFonts w:ascii="Times New Roman" w:eastAsia="Calibri" w:hAnsi="Times New Roman" w:cs="Times New Roman"/>
          <w:sz w:val="28"/>
          <w:szCs w:val="28"/>
        </w:rPr>
        <w:t>администратора безопасности информации в информационных системах персональных данных;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14: о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тметка об изъятии СКЗИ из аппаратных средств, уничтожении ключевых документов. Номер акта или расписка об уничтожении – в случае большого количества СКЗИ составляется акт об уничтожении, иначе расписка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15: п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римечание – в поле указывается дополнительная информация о получении, установке или изъятии </w:t>
      </w:r>
      <w:proofErr w:type="spellStart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криптосредств</w:t>
      </w:r>
      <w:proofErr w:type="spellEnd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необходимости), в обязательном порядке в случае компрометации либо утере </w:t>
      </w:r>
      <w:proofErr w:type="spellStart"/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Периодичность заполнения: журнал заполняется по мере получения, установки, изъятия </w:t>
      </w:r>
      <w:proofErr w:type="spellStart"/>
      <w:r w:rsidRPr="001F300A">
        <w:rPr>
          <w:rFonts w:ascii="Times New Roman" w:eastAsia="Calibri" w:hAnsi="Times New Roman" w:cs="Times New Roman"/>
          <w:sz w:val="28"/>
          <w:szCs w:val="28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Срок хранения: 5 лет (п. 231 приказа Министерства культуры Российской Федерации от 25.09.2010 № 558 </w:t>
      </w:r>
      <w:r w:rsidR="00BE483C">
        <w:rPr>
          <w:rFonts w:ascii="Times New Roman" w:eastAsia="Calibri" w:hAnsi="Times New Roman" w:cs="Times New Roman"/>
          <w:sz w:val="28"/>
          <w:szCs w:val="28"/>
        </w:rPr>
        <w:br/>
      </w:r>
      <w:r w:rsidRPr="001F300A">
        <w:rPr>
          <w:rFonts w:ascii="Times New Roman" w:eastAsia="Calibri" w:hAnsi="Times New Roman" w:cs="Times New Roman"/>
          <w:sz w:val="28"/>
          <w:szCs w:val="28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хранения»).</w:t>
      </w: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483C" w:rsidRDefault="00BE483C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483C" w:rsidRDefault="00BE483C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4"/>
        </w:rPr>
        <w:lastRenderedPageBreak/>
        <w:t>Журнал</w:t>
      </w:r>
    </w:p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1F300A">
        <w:rPr>
          <w:rFonts w:ascii="Times New Roman" w:eastAsia="Calibri" w:hAnsi="Times New Roman" w:cs="Times New Roman"/>
          <w:sz w:val="24"/>
        </w:rPr>
        <w:t>поэкземплярного</w:t>
      </w:r>
      <w:proofErr w:type="spellEnd"/>
      <w:r w:rsidRPr="001F300A">
        <w:rPr>
          <w:rFonts w:ascii="Times New Roman" w:eastAsia="Calibri" w:hAnsi="Times New Roman" w:cs="Times New Roman"/>
          <w:sz w:val="24"/>
        </w:rPr>
        <w:t xml:space="preserve"> учета </w:t>
      </w:r>
      <w:proofErr w:type="spellStart"/>
      <w:r w:rsidRPr="001F300A">
        <w:rPr>
          <w:rFonts w:ascii="Times New Roman" w:eastAsia="Calibri" w:hAnsi="Times New Roman" w:cs="Times New Roman"/>
          <w:sz w:val="24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4"/>
        </w:rPr>
        <w:t>, эксплуатационной и технической документации к ним, ключевых документов (лист 1)</w:t>
      </w:r>
    </w:p>
    <w:p w:rsidR="001F300A" w:rsidRPr="001F300A" w:rsidRDefault="001F300A" w:rsidP="00BE48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13916" w:type="dxa"/>
        <w:tblInd w:w="113" w:type="dxa"/>
        <w:tblLook w:val="04A0" w:firstRow="1" w:lastRow="0" w:firstColumn="1" w:lastColumn="0" w:noHBand="0" w:noVBand="1"/>
      </w:tblPr>
      <w:tblGrid>
        <w:gridCol w:w="579"/>
        <w:gridCol w:w="2502"/>
        <w:gridCol w:w="2703"/>
        <w:gridCol w:w="2135"/>
        <w:gridCol w:w="1148"/>
        <w:gridCol w:w="2037"/>
        <w:gridCol w:w="1465"/>
        <w:gridCol w:w="1347"/>
      </w:tblGrid>
      <w:tr w:rsidR="001F300A" w:rsidRPr="001F300A" w:rsidTr="00BE483C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Наименование </w:t>
            </w:r>
            <w:proofErr w:type="spellStart"/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криптосредства</w:t>
            </w:r>
            <w:proofErr w:type="spellEnd"/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эксплуатационной и технической документации к ним, ключевых документов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Регистрационные номера СКЗИ, эксплуатационной и технической документации к ним, номера серий ключевых документов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Номера экземпляров (криптографические номера) ключевых документов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Отметка о получении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Отметка о выдаче</w:t>
            </w:r>
          </w:p>
        </w:tc>
      </w:tr>
      <w:tr w:rsidR="001F300A" w:rsidRPr="001F300A" w:rsidTr="00BE483C">
        <w:trPr>
          <w:trHeight w:val="9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 кого получены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и номер сопроводительного письма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Ф.И.О. </w:t>
            </w: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пользователя </w:t>
            </w:r>
            <w:proofErr w:type="spellStart"/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криптосредств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и расписка в получении</w:t>
            </w:r>
          </w:p>
        </w:tc>
      </w:tr>
      <w:tr w:rsidR="001F300A" w:rsidRPr="001F300A" w:rsidTr="00BE483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</w:tr>
      <w:tr w:rsidR="001F300A" w:rsidRPr="001F300A" w:rsidTr="00BE483C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</w:tbl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F300A">
        <w:rPr>
          <w:rFonts w:ascii="Times New Roman" w:eastAsia="Calibri" w:hAnsi="Times New Roman" w:cs="Times New Roman"/>
          <w:sz w:val="24"/>
        </w:rPr>
        <w:t>Журнал</w:t>
      </w: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1F300A">
        <w:rPr>
          <w:rFonts w:ascii="Times New Roman" w:eastAsia="Calibri" w:hAnsi="Times New Roman" w:cs="Times New Roman"/>
          <w:sz w:val="24"/>
        </w:rPr>
        <w:t>поэкземплярного</w:t>
      </w:r>
      <w:proofErr w:type="spellEnd"/>
      <w:r w:rsidRPr="001F300A">
        <w:rPr>
          <w:rFonts w:ascii="Times New Roman" w:eastAsia="Calibri" w:hAnsi="Times New Roman" w:cs="Times New Roman"/>
          <w:sz w:val="24"/>
        </w:rPr>
        <w:t xml:space="preserve"> учета </w:t>
      </w:r>
      <w:proofErr w:type="spellStart"/>
      <w:r w:rsidRPr="001F300A">
        <w:rPr>
          <w:rFonts w:ascii="Times New Roman" w:eastAsia="Calibri" w:hAnsi="Times New Roman" w:cs="Times New Roman"/>
          <w:sz w:val="24"/>
        </w:rPr>
        <w:t>криптосредств</w:t>
      </w:r>
      <w:proofErr w:type="spellEnd"/>
      <w:r w:rsidRPr="001F300A">
        <w:rPr>
          <w:rFonts w:ascii="Times New Roman" w:eastAsia="Calibri" w:hAnsi="Times New Roman" w:cs="Times New Roman"/>
          <w:sz w:val="24"/>
        </w:rPr>
        <w:t>, эксплуатационной и технической документации к ним, ключевых документов (лист 2)</w:t>
      </w:r>
    </w:p>
    <w:p w:rsidR="00BE483C" w:rsidRPr="001F300A" w:rsidRDefault="00BE483C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13916" w:type="dxa"/>
        <w:tblInd w:w="113" w:type="dxa"/>
        <w:tblLook w:val="04A0" w:firstRow="1" w:lastRow="0" w:firstColumn="1" w:lastColumn="0" w:noHBand="0" w:noVBand="1"/>
      </w:tblPr>
      <w:tblGrid>
        <w:gridCol w:w="2385"/>
        <w:gridCol w:w="2689"/>
        <w:gridCol w:w="2434"/>
        <w:gridCol w:w="1612"/>
        <w:gridCol w:w="1774"/>
        <w:gridCol w:w="1482"/>
        <w:gridCol w:w="1540"/>
      </w:tblGrid>
      <w:tr w:rsidR="001F300A" w:rsidRPr="001F300A" w:rsidTr="00BE483C">
        <w:trPr>
          <w:trHeight w:val="64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Отметка о подключении (установке) СКЗИ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Отметка об изъятии СКЗИ из аппаратных средств, уничтожении ключевых документов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Примечание</w:t>
            </w:r>
          </w:p>
        </w:tc>
      </w:tr>
      <w:tr w:rsidR="001F300A" w:rsidRPr="001F300A" w:rsidTr="00BE483C">
        <w:trPr>
          <w:trHeight w:val="15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</w:rPr>
              <w:t>Ф.И.О.</w:t>
            </w: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пользователя </w:t>
            </w:r>
            <w:proofErr w:type="spellStart"/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криптосредств</w:t>
            </w:r>
            <w:proofErr w:type="spellEnd"/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производившего подключение (установку)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номера аппаратных средств, в которые установлены или к которым подключены </w:t>
            </w:r>
            <w:proofErr w:type="spellStart"/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криптосредства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изъятия (уничтожения)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</w:rPr>
              <w:t>Ф.И.О. пользователя СКЗИ</w:t>
            </w: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производившего изъятие (уничтожение)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акта или расписка об уничтожении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1F300A" w:rsidRPr="001F300A" w:rsidTr="00BE483C">
        <w:trPr>
          <w:trHeight w:val="3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</w:tr>
      <w:tr w:rsidR="001F300A" w:rsidRPr="001F300A" w:rsidTr="00BE483C">
        <w:trPr>
          <w:trHeight w:val="36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1F300A" w:rsidRPr="001F300A" w:rsidTr="00BE483C">
        <w:trPr>
          <w:trHeight w:val="36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</w:tbl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F300A" w:rsidRPr="001F300A" w:rsidRDefault="001F300A" w:rsidP="00F31BA5">
      <w:pPr>
        <w:spacing w:after="0" w:line="240" w:lineRule="auto"/>
        <w:rPr>
          <w:rFonts w:ascii="Times New Roman" w:eastAsia="Calibri" w:hAnsi="Times New Roman" w:cs="Times New Roman"/>
        </w:rPr>
      </w:pPr>
      <w:r w:rsidRPr="001F300A">
        <w:rPr>
          <w:rFonts w:ascii="Times New Roman" w:eastAsia="Calibri" w:hAnsi="Times New Roman" w:cs="Times New Roman"/>
        </w:rPr>
        <w:br w:type="page"/>
      </w:r>
    </w:p>
    <w:p w:rsidR="00A869C2" w:rsidRPr="001F300A" w:rsidRDefault="00A869C2" w:rsidP="00A869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869C2" w:rsidRPr="001F300A" w:rsidRDefault="00A869C2" w:rsidP="00A869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Pr="001F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A869C2" w:rsidRDefault="00A869C2" w:rsidP="00A869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D04E9" w:rsidRDefault="001D04E9" w:rsidP="001D04E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A869C2" w:rsidRDefault="00A869C2" w:rsidP="00A869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69C2" w:rsidRPr="001F300A" w:rsidRDefault="00A869C2" w:rsidP="00A869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НСТКУЦИЯ</w:t>
      </w:r>
    </w:p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по ведению журнала учета нештатных ситуаций в муниципальных информационных системах персональных данных, выполнения профилактических работ, установки и модификации программных средств </w:t>
      </w:r>
    </w:p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на автоматизированных рабочих местах</w:t>
      </w:r>
    </w:p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Назначение: журнал учета нештатных ситуаций в муниципальных информационных системах персональных данных, выполнения профилактических работ, установки и модификации программных средств на автоматизированных рабочих местах ведется с целью разбирательств нештатных ситуаций, а также контроля за выполнением профилактических работ, установки и модификации программных средств.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Ответственное лицо за ведение: администратор безопасности информации в муниципальных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Общепринятые сокращения: автоматизированное рабочее место</w:t>
      </w:r>
      <w:r w:rsidR="007C5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00A">
        <w:rPr>
          <w:rFonts w:ascii="Times New Roman" w:eastAsia="Calibri" w:hAnsi="Times New Roman" w:cs="Times New Roman"/>
          <w:sz w:val="28"/>
          <w:szCs w:val="28"/>
        </w:rPr>
        <w:t>– АРМ.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Место хранения: журнал хранится в личном сейфе администратора безопасности информации в муниципальных информационных системах персональных данных.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Порядок заполнения: в столбцах журнала указывается следующая информация: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1: номер, идущий по порядку;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2: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возникновения нештатной ситуации (выполнения работ)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№ 3: </w:t>
      </w:r>
      <w:r w:rsidRPr="001F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выполненной работы (нештатной ситуации) – с указанием предпосылок</w:t>
      </w:r>
      <w:r w:rsidRPr="001F30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4: Ф.И.О. исполнителей и их подписи – с указанием юридического лица (если такое лицо привлекается к работам);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5: Ф.И.О. ответственного за эксплуатацию АРМ, подпись сотрудника, осуществляющего обработку за АРМ;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№ 6: подпись специалиста по защите информации – администратора безопасности информации в муниципальных информационных системах персональных данных;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lastRenderedPageBreak/>
        <w:t>№ 7: примечание (ссылка на заявку) – в случае наличия заявки либо иного документа, побудившего к проведению работ.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Периодичность заполнения: журнал заполняется по мере возникновения указанных ситуаций.</w:t>
      </w:r>
    </w:p>
    <w:p w:rsidR="001F300A" w:rsidRPr="001F300A" w:rsidRDefault="001F300A" w:rsidP="00F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Срок хранения: 5 лет (п. 217 приказа Министерства культуры Российской Федерации от 25.09.2010 № 558 </w:t>
      </w:r>
      <w:r w:rsidR="008521F1">
        <w:rPr>
          <w:rFonts w:ascii="Times New Roman" w:eastAsia="Calibri" w:hAnsi="Times New Roman" w:cs="Times New Roman"/>
          <w:sz w:val="28"/>
          <w:szCs w:val="28"/>
        </w:rPr>
        <w:br/>
      </w:r>
      <w:r w:rsidRPr="001F300A">
        <w:rPr>
          <w:rFonts w:ascii="Times New Roman" w:eastAsia="Calibri" w:hAnsi="Times New Roman" w:cs="Times New Roman"/>
          <w:sz w:val="28"/>
          <w:szCs w:val="28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хранения»).</w:t>
      </w:r>
    </w:p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00A" w:rsidRP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 xml:space="preserve">Журнал </w:t>
      </w:r>
    </w:p>
    <w:p w:rsidR="001F300A" w:rsidRDefault="001F300A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0A">
        <w:rPr>
          <w:rFonts w:ascii="Times New Roman" w:eastAsia="Calibri" w:hAnsi="Times New Roman" w:cs="Times New Roman"/>
          <w:sz w:val="28"/>
          <w:szCs w:val="28"/>
        </w:rPr>
        <w:t>учета нештатных ситуаций в муниципальных информационных системах персональных данных, выполнения профилактических работ, установки и модификации программных средств на автоматизированных рабочих местах</w:t>
      </w:r>
    </w:p>
    <w:p w:rsidR="008521F1" w:rsidRPr="001F300A" w:rsidRDefault="008521F1" w:rsidP="00F31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632" w:type="dxa"/>
        <w:tblInd w:w="113" w:type="dxa"/>
        <w:tblLook w:val="04A0" w:firstRow="1" w:lastRow="0" w:firstColumn="1" w:lastColumn="0" w:noHBand="0" w:noVBand="1"/>
      </w:tblPr>
      <w:tblGrid>
        <w:gridCol w:w="540"/>
        <w:gridCol w:w="1156"/>
        <w:gridCol w:w="2797"/>
        <w:gridCol w:w="2640"/>
        <w:gridCol w:w="2360"/>
        <w:gridCol w:w="1780"/>
        <w:gridCol w:w="2359"/>
      </w:tblGrid>
      <w:tr w:rsidR="001F300A" w:rsidRPr="001F300A" w:rsidTr="008521F1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п/п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Ф.И.О. исполнителей и их подписи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Ф.И.О. ответственного за эксплуатацию АРМ, подпись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Подпись специалиста по защите информации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F1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Примечание (ссылка </w:t>
            </w:r>
          </w:p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заявку)</w:t>
            </w:r>
          </w:p>
        </w:tc>
      </w:tr>
      <w:tr w:rsidR="001F300A" w:rsidRPr="001F300A" w:rsidTr="008521F1">
        <w:trPr>
          <w:trHeight w:val="3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F30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</w:tr>
      <w:tr w:rsidR="001F300A" w:rsidRPr="001F300A" w:rsidTr="008521F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1F300A" w:rsidRPr="001F300A" w:rsidTr="008521F1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0A" w:rsidRPr="001F300A" w:rsidRDefault="001F300A" w:rsidP="00F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1F300A" w:rsidRPr="001F300A" w:rsidRDefault="001F300A" w:rsidP="00F31B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C5777" w:rsidRDefault="007C5777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  <w:sectPr w:rsidR="007C5777" w:rsidSect="00F80CAB">
          <w:pgSz w:w="16838" w:h="11906" w:orient="landscape"/>
          <w:pgMar w:top="1418" w:right="1276" w:bottom="1134" w:left="1559" w:header="567" w:footer="709" w:gutter="0"/>
          <w:cols w:space="708"/>
          <w:docGrid w:linePitch="360"/>
        </w:sectPr>
      </w:pPr>
    </w:p>
    <w:p w:rsidR="00F63EF3" w:rsidRPr="00BF69EC" w:rsidRDefault="00F63EF3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 w:rsidR="00C63DA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F63EF3" w:rsidRPr="00BF69EC" w:rsidRDefault="00F63EF3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F63EF3" w:rsidRPr="00BF69EC" w:rsidRDefault="00F63EF3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1D04E9" w:rsidRDefault="001D04E9" w:rsidP="001D04E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F63EF3" w:rsidRDefault="00F63EF3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3EF3" w:rsidRDefault="00F63EF3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3EF3" w:rsidRPr="00BF69EC" w:rsidRDefault="00F63EF3" w:rsidP="00F31BA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bCs/>
          <w:sz w:val="28"/>
          <w:szCs w:val="28"/>
        </w:rPr>
        <w:t>СПИСОК СОТРУДНИКОВ</w:t>
      </w:r>
      <w:r w:rsidRPr="00BF69EC">
        <w:rPr>
          <w:rFonts w:ascii="Times New Roman" w:eastAsia="Calibri" w:hAnsi="Times New Roman" w:cs="Times New Roman"/>
          <w:bCs/>
          <w:sz w:val="28"/>
          <w:szCs w:val="28"/>
        </w:rPr>
        <w:br/>
        <w:t>администрации Ханты-Мансийского района,</w:t>
      </w:r>
    </w:p>
    <w:p w:rsidR="00F63EF3" w:rsidRPr="00BF69EC" w:rsidRDefault="00F63EF3" w:rsidP="00F31B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sz w:val="28"/>
          <w:szCs w:val="28"/>
        </w:rPr>
        <w:t>допущенных к работе с</w:t>
      </w:r>
      <w:r w:rsidR="00077DB4">
        <w:rPr>
          <w:rFonts w:ascii="Times New Roman" w:eastAsia="Calibri" w:hAnsi="Times New Roman" w:cs="Times New Roman"/>
          <w:sz w:val="28"/>
          <w:szCs w:val="28"/>
        </w:rPr>
        <w:t>о</w:t>
      </w:r>
      <w:r w:rsidRPr="00BF69EC">
        <w:rPr>
          <w:rFonts w:ascii="Times New Roman" w:eastAsia="Calibri" w:hAnsi="Times New Roman" w:cs="Times New Roman"/>
          <w:sz w:val="28"/>
          <w:szCs w:val="28"/>
        </w:rPr>
        <w:t xml:space="preserve"> средствами криптографической защиты </w:t>
      </w:r>
    </w:p>
    <w:p w:rsidR="00F63EF3" w:rsidRPr="00BF69EC" w:rsidRDefault="00F63EF3" w:rsidP="00F31B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sz w:val="28"/>
          <w:szCs w:val="28"/>
        </w:rPr>
        <w:t>информации (далее – СКЗИ)</w:t>
      </w:r>
    </w:p>
    <w:p w:rsidR="00F63EF3" w:rsidRPr="00BF69EC" w:rsidRDefault="00F63EF3" w:rsidP="00F31BA5">
      <w:pPr>
        <w:tabs>
          <w:tab w:val="left" w:pos="35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564"/>
        <w:gridCol w:w="2265"/>
        <w:gridCol w:w="2695"/>
        <w:gridCol w:w="1703"/>
        <w:gridCol w:w="1834"/>
      </w:tblGrid>
      <w:tr w:rsidR="00F63EF3" w:rsidRPr="00BF69EC" w:rsidTr="00CA451A">
        <w:trPr>
          <w:cantSplit/>
          <w:trHeight w:val="20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F3" w:rsidRPr="00077DB4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F3" w:rsidRPr="00077DB4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F3" w:rsidRPr="00077DB4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F3" w:rsidRPr="00077DB4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СКЗИ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F3" w:rsidRPr="00077DB4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доступа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Новицкий В.О.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 информационным технологиям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Client 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63EF3"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Попков А.А.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 по информационным технологиям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Client 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126030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0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0" w:rsidRPr="00BF69EC" w:rsidRDefault="00126030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Хмелев Р.В.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A" w:rsidRDefault="00126030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защите информации </w:t>
            </w:r>
          </w:p>
          <w:p w:rsidR="00126030" w:rsidRPr="00126030" w:rsidRDefault="00126030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 управления по информационным технологиям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0" w:rsidRPr="00126030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Client 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0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Боричко</w:t>
            </w:r>
            <w:proofErr w:type="spellEnd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A" w:rsidRDefault="00F90AA2" w:rsidP="00F90A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 I</w:t>
            </w:r>
            <w:r w:rsidR="00F63EF3"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F63EF3"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63EF3"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3EF3" w:rsidRPr="00BF69EC" w:rsidRDefault="00F63EF3" w:rsidP="00F90A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 отчетности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Client 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С.Г.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Client 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А.Г.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опеки и попечительства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Client 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Ломова Т.В.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опеки и попечительства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Client 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Акимова Э.Н.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опеки и попечительства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Client 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Екимова А.Н.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опеки и попечительства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Client 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Гилева</w:t>
            </w:r>
            <w:proofErr w:type="spellEnd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опеки и попечительства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Client 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Новицкая И.М.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Client </w:t>
            </w:r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Осокина А.А.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EE0AAC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специалист-эксперт</w:t>
            </w:r>
            <w:r w:rsidR="00F63EF3"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ЗАГС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организационной и контрольной работы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r w:rsidRPr="00BF69EC">
              <w:rPr>
                <w:rFonts w:ascii="Times New Roman" w:eastAsia="Calibri" w:hAnsi="Times New Roman" w:cs="Times New Roman"/>
                <w:sz w:val="24"/>
              </w:rPr>
              <w:t xml:space="preserve">по организации работы </w:t>
            </w:r>
            <w:r w:rsidRPr="00BF69EC">
              <w:rPr>
                <w:rFonts w:ascii="Times New Roman" w:eastAsia="Calibri" w:hAnsi="Times New Roman" w:cs="Times New Roman"/>
                <w:sz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Pr="00BF69EC">
              <w:rPr>
                <w:rFonts w:ascii="Times New Roman" w:eastAsia="Calibri" w:hAnsi="Times New Roman" w:cs="Times New Roman"/>
                <w:sz w:val="24"/>
              </w:rPr>
              <w:t>по организации работы комиссии по делам несовершеннолетних и защите их прав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Ангел Т.С.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отдела </w:t>
            </w:r>
            <w:r w:rsidRPr="00BF69EC">
              <w:rPr>
                <w:rFonts w:ascii="Times New Roman" w:eastAsia="Calibri" w:hAnsi="Times New Roman" w:cs="Times New Roman"/>
                <w:sz w:val="24"/>
              </w:rPr>
              <w:t>по организации работы комиссии по делам несовершеннолетних и защите их прав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F63EF3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А.Р.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отдела </w:t>
            </w:r>
            <w:r w:rsidRPr="00BF69EC">
              <w:rPr>
                <w:rFonts w:ascii="Times New Roman" w:eastAsia="Calibri" w:hAnsi="Times New Roman" w:cs="Times New Roman"/>
                <w:sz w:val="24"/>
              </w:rPr>
              <w:t>по организации работы комиссии по делам несовершеннолетних и защите их прав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  <w:tr w:rsidR="007C5777" w:rsidRPr="00BF69EC" w:rsidTr="00CA451A">
        <w:trPr>
          <w:cantSplit/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7" w:rsidRPr="00BF69EC" w:rsidRDefault="00126030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7" w:rsidRPr="00BF69EC" w:rsidRDefault="007C5777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Безукладников В.В.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7" w:rsidRPr="00BF69EC" w:rsidRDefault="007C5777" w:rsidP="00077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7" w:rsidRPr="00BF69EC" w:rsidRDefault="007C5777" w:rsidP="00077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7C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9A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7" w:rsidRPr="00BF69EC" w:rsidRDefault="00077DB4" w:rsidP="00077D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искреционный</w:t>
            </w:r>
          </w:p>
        </w:tc>
      </w:tr>
    </w:tbl>
    <w:p w:rsidR="00F63EF3" w:rsidRDefault="00F63EF3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5777" w:rsidRDefault="007C5777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1F6" w:rsidRDefault="003601F6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1F6" w:rsidRDefault="003601F6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1F6" w:rsidRDefault="003601F6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1F6" w:rsidRDefault="003601F6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1F6" w:rsidRDefault="003601F6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1F6" w:rsidRDefault="003601F6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1F6" w:rsidRDefault="003601F6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1F6" w:rsidRDefault="003601F6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399" w:rsidRDefault="00CB0399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3EF3" w:rsidRPr="00BF69EC" w:rsidRDefault="00F63EF3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 w:rsidR="00C63DA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F63EF3" w:rsidRPr="00BF69EC" w:rsidRDefault="00F63EF3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F63EF3" w:rsidRPr="00BF69EC" w:rsidRDefault="00F63EF3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1D04E9" w:rsidRDefault="001D04E9" w:rsidP="001D04E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</w:t>
      </w:r>
      <w:r w:rsidRPr="001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7C5777" w:rsidRPr="00BF69EC" w:rsidRDefault="007C5777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63EF3" w:rsidRPr="00BF69EC" w:rsidRDefault="00F63EF3" w:rsidP="00F31B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bCs/>
          <w:sz w:val="28"/>
          <w:szCs w:val="28"/>
        </w:rPr>
        <w:t>СПИСОК СОТРУДНИКОВ</w:t>
      </w:r>
      <w:r w:rsidRPr="00BF69EC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администрации Ханты-Мансийского района, </w:t>
      </w:r>
      <w:r w:rsidRPr="00BF69EC">
        <w:rPr>
          <w:rFonts w:ascii="Times New Roman" w:eastAsia="Calibri" w:hAnsi="Times New Roman" w:cs="Times New Roman"/>
          <w:sz w:val="28"/>
          <w:szCs w:val="28"/>
        </w:rPr>
        <w:t>доступ которых</w:t>
      </w:r>
    </w:p>
    <w:p w:rsidR="00F63EF3" w:rsidRPr="00BF69EC" w:rsidRDefault="00F63EF3" w:rsidP="00F31B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sz w:val="28"/>
          <w:szCs w:val="28"/>
        </w:rPr>
        <w:t xml:space="preserve">к персональным данным, обрабатываемым в </w:t>
      </w:r>
      <w:proofErr w:type="spellStart"/>
      <w:r w:rsidRPr="00BF69EC">
        <w:rPr>
          <w:rFonts w:ascii="Times New Roman" w:eastAsia="Calibri" w:hAnsi="Times New Roman" w:cs="Times New Roman"/>
          <w:sz w:val="28"/>
          <w:szCs w:val="28"/>
        </w:rPr>
        <w:t>МИСПДн</w:t>
      </w:r>
      <w:proofErr w:type="spellEnd"/>
      <w:r w:rsidRPr="00BF69EC">
        <w:rPr>
          <w:rFonts w:ascii="Times New Roman" w:eastAsia="Calibri" w:hAnsi="Times New Roman" w:cs="Times New Roman"/>
          <w:sz w:val="28"/>
          <w:szCs w:val="28"/>
        </w:rPr>
        <w:t>, необходим</w:t>
      </w:r>
    </w:p>
    <w:p w:rsidR="00F63EF3" w:rsidRDefault="00F63EF3" w:rsidP="00F31B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9EC">
        <w:rPr>
          <w:rFonts w:ascii="Times New Roman" w:eastAsia="Calibri" w:hAnsi="Times New Roman" w:cs="Times New Roman"/>
          <w:sz w:val="28"/>
          <w:szCs w:val="28"/>
        </w:rPr>
        <w:t>для выполнения служебных обязанностей</w:t>
      </w:r>
    </w:p>
    <w:p w:rsidR="007C5777" w:rsidRPr="00BF69EC" w:rsidRDefault="007C5777" w:rsidP="00F31B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545"/>
        <w:gridCol w:w="2427"/>
        <w:gridCol w:w="2796"/>
        <w:gridCol w:w="3293"/>
      </w:tblGrid>
      <w:tr w:rsidR="00F63EF3" w:rsidRPr="00BF69EC" w:rsidTr="001B646F">
        <w:trPr>
          <w:trHeight w:val="20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3601F6" w:rsidRDefault="00F63EF3" w:rsidP="00CB0399">
            <w:pPr>
              <w:suppressAutoHyphens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601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3601F6" w:rsidRDefault="00F63EF3" w:rsidP="00CB0399">
            <w:pPr>
              <w:suppressAutoHyphens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F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3601F6" w:rsidRDefault="00F63EF3" w:rsidP="00CB0399">
            <w:pPr>
              <w:suppressAutoHyphens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3601F6" w:rsidRDefault="00F63EF3" w:rsidP="001B646F">
            <w:pPr>
              <w:suppressAutoHyphens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3601F6">
              <w:rPr>
                <w:rFonts w:ascii="Times New Roman" w:eastAsia="Times New Roman" w:hAnsi="Times New Roman" w:cs="Times New Roman"/>
                <w:sz w:val="24"/>
                <w:szCs w:val="24"/>
              </w:rPr>
              <w:t>МИСПДн</w:t>
            </w:r>
            <w:proofErr w:type="spellEnd"/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Боричко</w:t>
            </w:r>
            <w:proofErr w:type="spellEnd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D93D64">
            <w:pPr>
              <w:suppressAutoHyphens/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 </w:t>
            </w:r>
            <w:r w:rsidR="00D93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 управления </w:t>
            </w:r>
            <w:r w:rsidR="00D9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учет</w:t>
            </w:r>
            <w:r w:rsidR="00D93D6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отчетности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C30735" w:rsidP="00C307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sz w:val="24"/>
              </w:rPr>
              <w:t>АМБА Зарплата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С.Г.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C30735" w:rsidP="00C307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bCs/>
                <w:sz w:val="24"/>
              </w:rPr>
              <w:t>Опека, Аист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А.Г.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опеки и попечительства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C30735" w:rsidP="00C307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bCs/>
                <w:sz w:val="24"/>
              </w:rPr>
              <w:t>Опека, Аист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Ломова Т.В.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hanging="23"/>
              <w:rPr>
                <w:rFonts w:ascii="Times New Roman" w:eastAsia="Calibri" w:hAnsi="Times New Roman" w:cs="Times New Roman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опеки и попечительства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AF03FC" w:rsidP="00C307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bCs/>
                <w:sz w:val="24"/>
              </w:rPr>
              <w:t>Опека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</w:rPr>
              <w:t>Екимова А.Н.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опеки и попечительства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AF03FC" w:rsidP="00C307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bCs/>
                <w:sz w:val="24"/>
              </w:rPr>
              <w:t>Опека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Акимова Э.Н.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опеки и попечительства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AF03FC" w:rsidP="00C307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bCs/>
                <w:sz w:val="24"/>
              </w:rPr>
              <w:t>Опека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Гилева</w:t>
            </w:r>
            <w:proofErr w:type="spellEnd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опеки и попечительства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AF03FC" w:rsidP="00C307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bCs/>
                <w:sz w:val="24"/>
              </w:rPr>
              <w:t>Опека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Новицкая И.М.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EE34A5" w:rsidP="00A561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sz w:val="24"/>
              </w:rPr>
              <w:t>МАИС ЗАГС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Осокина А.А.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EE0AAC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специалист-эксперт</w:t>
            </w:r>
            <w:r w:rsidR="00F63EF3"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ЗАГС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EE34A5" w:rsidP="00A561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sz w:val="24"/>
              </w:rPr>
              <w:t>МАИС ЗАГС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</w:rPr>
              <w:t>консультант отдела организационной и контрольной работы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EE34A5" w:rsidP="00A561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sz w:val="24"/>
              </w:rPr>
              <w:t>Учет обращений граждан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A561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r w:rsidRPr="00BF69EC">
              <w:rPr>
                <w:rFonts w:ascii="Times New Roman" w:eastAsia="Calibri" w:hAnsi="Times New Roman" w:cs="Times New Roman"/>
                <w:sz w:val="24"/>
              </w:rPr>
              <w:t>по организации работы комиссии по делам несовершеннолетних и защите их прав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EE34A5" w:rsidP="00A561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sz w:val="24"/>
              </w:rPr>
              <w:t>Комиссия по делам несовершеннолетних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A561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Pr="00BF69EC">
              <w:rPr>
                <w:rFonts w:ascii="Times New Roman" w:eastAsia="Calibri" w:hAnsi="Times New Roman" w:cs="Times New Roman"/>
                <w:sz w:val="24"/>
              </w:rPr>
              <w:t>по организации работы комиссии по делам несовершеннолетних и защите их прав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EE34A5" w:rsidP="00A561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sz w:val="24"/>
              </w:rPr>
              <w:t>Комиссия по делам несовершеннолетних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Ангел Т.С.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A561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отдела </w:t>
            </w:r>
            <w:r w:rsidRPr="00BF69EC">
              <w:rPr>
                <w:rFonts w:ascii="Times New Roman" w:eastAsia="Calibri" w:hAnsi="Times New Roman" w:cs="Times New Roman"/>
                <w:sz w:val="24"/>
              </w:rPr>
              <w:t>по организации работы комиссии по делам несовершеннолетних и защите их прав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EE34A5" w:rsidP="00A561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sz w:val="24"/>
              </w:rPr>
              <w:t>Комиссия по делам несовершеннолетних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F63EF3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F63EF3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9EC"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А.Р.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3" w:rsidRPr="00BF69EC" w:rsidRDefault="00F63EF3" w:rsidP="00A561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отдела </w:t>
            </w:r>
            <w:r w:rsidRPr="00BF69EC">
              <w:rPr>
                <w:rFonts w:ascii="Times New Roman" w:eastAsia="Calibri" w:hAnsi="Times New Roman" w:cs="Times New Roman"/>
                <w:sz w:val="24"/>
              </w:rPr>
              <w:t>по организации работы комиссии по делам несовершеннолетних и защите их прав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F3" w:rsidRPr="00BF69EC" w:rsidRDefault="00EE34A5" w:rsidP="005A23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F63EF3" w:rsidRPr="00BF69EC">
              <w:rPr>
                <w:rFonts w:ascii="Times New Roman" w:eastAsia="Calibri" w:hAnsi="Times New Roman" w:cs="Times New Roman"/>
                <w:sz w:val="24"/>
              </w:rPr>
              <w:t>Комиссия по делам несовершеннолетних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7C5777" w:rsidRPr="00BF69EC" w:rsidTr="001B646F">
        <w:trPr>
          <w:cantSplit/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77" w:rsidRPr="00BF69EC" w:rsidRDefault="007C5777" w:rsidP="00CB0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CB03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7" w:rsidRPr="00BF69EC" w:rsidRDefault="009A05FD" w:rsidP="00CB0399">
            <w:pPr>
              <w:suppressAutoHyphens/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Безукладников В.В.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7" w:rsidRPr="00BF69EC" w:rsidRDefault="00A561F2" w:rsidP="00A561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A05FD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административной комиссии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77" w:rsidRPr="00BF69EC" w:rsidRDefault="00EE34A5" w:rsidP="005A23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9A05FD">
              <w:rPr>
                <w:rFonts w:ascii="Times New Roman" w:eastAsia="Calibri" w:hAnsi="Times New Roman" w:cs="Times New Roman"/>
                <w:sz w:val="24"/>
              </w:rPr>
              <w:t>Административная комиссия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</w:tbl>
    <w:p w:rsidR="00F63EF3" w:rsidRPr="00BF69EC" w:rsidRDefault="00F63EF3" w:rsidP="00F31BA5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3EF3" w:rsidRDefault="00F63EF3" w:rsidP="00F31B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63EF3" w:rsidSect="00FD4AF4"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B4" w:rsidRDefault="000114B4" w:rsidP="00617B40">
      <w:pPr>
        <w:spacing w:after="0" w:line="240" w:lineRule="auto"/>
      </w:pPr>
      <w:r>
        <w:separator/>
      </w:r>
    </w:p>
  </w:endnote>
  <w:endnote w:type="continuationSeparator" w:id="0">
    <w:p w:rsidR="000114B4" w:rsidRDefault="00011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F6" w:rsidRPr="00DE62CE" w:rsidRDefault="00C26BF6" w:rsidP="001F300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B4" w:rsidRDefault="000114B4" w:rsidP="00617B40">
      <w:pPr>
        <w:spacing w:after="0" w:line="240" w:lineRule="auto"/>
      </w:pPr>
      <w:r>
        <w:separator/>
      </w:r>
    </w:p>
  </w:footnote>
  <w:footnote w:type="continuationSeparator" w:id="0">
    <w:p w:rsidR="000114B4" w:rsidRDefault="000114B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1464885928"/>
      <w:docPartObj>
        <w:docPartGallery w:val="Page Numbers (Top of Page)"/>
        <w:docPartUnique/>
      </w:docPartObj>
    </w:sdtPr>
    <w:sdtEndPr/>
    <w:sdtContent>
      <w:p w:rsidR="00C26BF6" w:rsidRPr="003D1945" w:rsidRDefault="00C26BF6" w:rsidP="003D1945">
        <w:pPr>
          <w:pStyle w:val="a8"/>
          <w:tabs>
            <w:tab w:val="clear" w:pos="9355"/>
          </w:tabs>
          <w:jc w:val="center"/>
          <w:rPr>
            <w:rFonts w:ascii="Times New Roman" w:hAnsi="Times New Roman" w:cs="Times New Roman"/>
            <w:sz w:val="26"/>
            <w:szCs w:val="26"/>
          </w:rPr>
        </w:pPr>
        <w:r w:rsidRPr="00F31BA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31BA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31BA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D04E9">
          <w:rPr>
            <w:rFonts w:ascii="Times New Roman" w:hAnsi="Times New Roman" w:cs="Times New Roman"/>
            <w:noProof/>
            <w:sz w:val="26"/>
            <w:szCs w:val="26"/>
          </w:rPr>
          <w:t>34</w:t>
        </w:r>
        <w:r w:rsidRPr="00F31BA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C03B58"/>
    <w:lvl w:ilvl="0">
      <w:start w:val="1"/>
      <w:numFmt w:val="decimal"/>
      <w:pStyle w:val="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B4807A"/>
    <w:lvl w:ilvl="0">
      <w:start w:val="1"/>
      <w:numFmt w:val="decimal"/>
      <w:pStyle w:val="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266C36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DCB94E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4E8C3E"/>
    <w:lvl w:ilvl="0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2C28A4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C6042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64FF02"/>
    <w:lvl w:ilvl="0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2C05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76C866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3"/>
    <w:multiLevelType w:val="singleLevel"/>
    <w:tmpl w:val="00000003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2">
    <w:nsid w:val="0000000A"/>
    <w:multiLevelType w:val="singleLevel"/>
    <w:tmpl w:val="0000000A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4">
    <w:nsid w:val="0D4676D2"/>
    <w:multiLevelType w:val="multilevel"/>
    <w:tmpl w:val="59B4E9E4"/>
    <w:styleLink w:val="a"/>
    <w:lvl w:ilvl="0">
      <w:start w:val="1"/>
      <w:numFmt w:val="bullet"/>
      <w:pStyle w:val="30"/>
      <w:lvlText w:val=""/>
      <w:lvlJc w:val="left"/>
      <w:pPr>
        <w:ind w:left="140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12101A3A"/>
    <w:multiLevelType w:val="hybridMultilevel"/>
    <w:tmpl w:val="8EE4655A"/>
    <w:lvl w:ilvl="0" w:tplc="FFFFFFFF">
      <w:start w:val="1"/>
      <w:numFmt w:val="none"/>
      <w:pStyle w:val="Task"/>
      <w:lvlText w:val="%1Задание"/>
      <w:lvlJc w:val="left"/>
      <w:pPr>
        <w:tabs>
          <w:tab w:val="num" w:pos="0"/>
        </w:tabs>
        <w:ind w:left="0" w:firstLine="0"/>
      </w:pPr>
      <w:rPr>
        <w:rFonts w:hint="default"/>
        <w:color w:val="0000FF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B960A1"/>
    <w:multiLevelType w:val="hybridMultilevel"/>
    <w:tmpl w:val="E1DAF7E8"/>
    <w:lvl w:ilvl="0" w:tplc="CF36C6FC">
      <w:start w:val="1"/>
      <w:numFmt w:val="bullet"/>
      <w:pStyle w:val="-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–"/>
      <w:lvlJc w:val="left"/>
      <w:pPr>
        <w:tabs>
          <w:tab w:val="num" w:pos="2214"/>
        </w:tabs>
        <w:ind w:left="1080" w:firstLine="720"/>
      </w:pPr>
      <w:rPr>
        <w:rFonts w:ascii="Times New Roman" w:hAnsi="Times New Roman" w:cs="Times New Roman" w:hint="default"/>
      </w:rPr>
    </w:lvl>
    <w:lvl w:ilvl="3" w:tplc="0419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FC77C3"/>
    <w:multiLevelType w:val="hybridMultilevel"/>
    <w:tmpl w:val="482AC35C"/>
    <w:lvl w:ilvl="0" w:tplc="35C07EB0">
      <w:start w:val="1"/>
      <w:numFmt w:val="bullet"/>
      <w:pStyle w:val="7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113ABF"/>
    <w:multiLevelType w:val="hybridMultilevel"/>
    <w:tmpl w:val="E404F928"/>
    <w:lvl w:ilvl="0" w:tplc="625E3C8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A2AF298">
      <w:start w:val="1"/>
      <w:numFmt w:val="decimal"/>
      <w:pStyle w:val="772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A41D8F"/>
    <w:multiLevelType w:val="hybridMultilevel"/>
    <w:tmpl w:val="59C65DF6"/>
    <w:lvl w:ilvl="0" w:tplc="FF16B10C">
      <w:start w:val="1"/>
      <w:numFmt w:val="decimal"/>
      <w:pStyle w:val="772-3"/>
      <w:lvlText w:val="3.%1.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E729CE"/>
    <w:multiLevelType w:val="hybridMultilevel"/>
    <w:tmpl w:val="23CEDB40"/>
    <w:lvl w:ilvl="0" w:tplc="6F4874B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BD416D7"/>
    <w:multiLevelType w:val="hybridMultilevel"/>
    <w:tmpl w:val="CA026B48"/>
    <w:lvl w:ilvl="0" w:tplc="3E0E333C">
      <w:start w:val="2"/>
      <w:numFmt w:val="decimal"/>
      <w:pStyle w:val="11"/>
      <w:suff w:val="space"/>
      <w:lvlText w:val="2.%1."/>
      <w:lvlJc w:val="left"/>
      <w:pPr>
        <w:ind w:left="1145" w:hanging="5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D477C"/>
    <w:multiLevelType w:val="hybridMultilevel"/>
    <w:tmpl w:val="64766C12"/>
    <w:lvl w:ilvl="0" w:tplc="713A5656">
      <w:start w:val="1"/>
      <w:numFmt w:val="decimal"/>
      <w:pStyle w:val="77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4071DA3"/>
    <w:multiLevelType w:val="hybridMultilevel"/>
    <w:tmpl w:val="738A04DA"/>
    <w:lvl w:ilvl="0" w:tplc="FFFFFFFF">
      <w:start w:val="1"/>
      <w:numFmt w:val="decimal"/>
      <w:pStyle w:val="TableCellNumb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F3AD0"/>
    <w:multiLevelType w:val="hybridMultilevel"/>
    <w:tmpl w:val="D2E2D244"/>
    <w:lvl w:ilvl="0" w:tplc="F938A03A">
      <w:start w:val="1"/>
      <w:numFmt w:val="none"/>
      <w:pStyle w:val="YVnotes"/>
      <w:lvlText w:val="%1YV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FF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2C1B50"/>
    <w:multiLevelType w:val="hybridMultilevel"/>
    <w:tmpl w:val="CBCA9FB0"/>
    <w:lvl w:ilvl="0" w:tplc="91029DF2">
      <w:start w:val="1"/>
      <w:numFmt w:val="bullet"/>
      <w:pStyle w:val="a0"/>
      <w:lvlText w:val="–"/>
      <w:lvlJc w:val="left"/>
      <w:pPr>
        <w:ind w:left="21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26">
    <w:nsid w:val="4BDC0568"/>
    <w:multiLevelType w:val="hybridMultilevel"/>
    <w:tmpl w:val="0C5A3F3C"/>
    <w:lvl w:ilvl="0" w:tplc="59EAE3C8">
      <w:start w:val="1"/>
      <w:numFmt w:val="decimal"/>
      <w:pStyle w:val="77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2D11DF"/>
    <w:multiLevelType w:val="hybridMultilevel"/>
    <w:tmpl w:val="B60EBE52"/>
    <w:lvl w:ilvl="0" w:tplc="F96C47D8">
      <w:start w:val="1"/>
      <w:numFmt w:val="bullet"/>
      <w:pStyle w:val="77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687E93"/>
    <w:multiLevelType w:val="hybridMultilevel"/>
    <w:tmpl w:val="B7CCBB14"/>
    <w:lvl w:ilvl="0" w:tplc="85186BFE">
      <w:start w:val="1"/>
      <w:numFmt w:val="decimal"/>
      <w:pStyle w:val="Requirement"/>
      <w:lvlText w:val="R.%1."/>
      <w:lvlJc w:val="left"/>
      <w:pPr>
        <w:tabs>
          <w:tab w:val="num" w:pos="900"/>
        </w:tabs>
        <w:ind w:left="900" w:hanging="885"/>
      </w:pPr>
      <w:rPr>
        <w:rFonts w:hint="default"/>
        <w:b/>
        <w:i/>
      </w:rPr>
    </w:lvl>
    <w:lvl w:ilvl="1" w:tplc="802A6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D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489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0D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0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2F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C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7E2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137D68"/>
    <w:multiLevelType w:val="hybridMultilevel"/>
    <w:tmpl w:val="C200261A"/>
    <w:lvl w:ilvl="0" w:tplc="3092DA20">
      <w:start w:val="1"/>
      <w:numFmt w:val="decimal"/>
      <w:pStyle w:val="111"/>
      <w:suff w:val="space"/>
      <w:lvlText w:val="2.1.%1."/>
      <w:lvlJc w:val="left"/>
      <w:pPr>
        <w:ind w:left="1089" w:hanging="5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0">
    <w:nsid w:val="574C53DC"/>
    <w:multiLevelType w:val="multilevel"/>
    <w:tmpl w:val="56962444"/>
    <w:lvl w:ilvl="0">
      <w:start w:val="1"/>
      <w:numFmt w:val="decimal"/>
      <w:pStyle w:val="Clause1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31">
    <w:nsid w:val="5CE753EF"/>
    <w:multiLevelType w:val="hybridMultilevel"/>
    <w:tmpl w:val="A296FD34"/>
    <w:lvl w:ilvl="0" w:tplc="FFFFFFFF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04190005">
      <w:start w:val="1"/>
      <w:numFmt w:val="decimal"/>
      <w:pStyle w:val="2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0D810B6"/>
    <w:multiLevelType w:val="hybridMultilevel"/>
    <w:tmpl w:val="E9364B66"/>
    <w:lvl w:ilvl="0" w:tplc="1A2AFE7E">
      <w:start w:val="1"/>
      <w:numFmt w:val="decimal"/>
      <w:pStyle w:val="772-2"/>
      <w:lvlText w:val="2.%1."/>
      <w:lvlJc w:val="left"/>
      <w:pPr>
        <w:ind w:left="1429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13F7CEF"/>
    <w:multiLevelType w:val="hybridMultilevel"/>
    <w:tmpl w:val="FC1A1236"/>
    <w:lvl w:ilvl="0" w:tplc="53987BAA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rFonts w:hint="default"/>
        <w:color w:val="0000FF"/>
      </w:rPr>
    </w:lvl>
    <w:lvl w:ilvl="1" w:tplc="89CE3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F2E4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EB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E4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47AB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05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C3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E16D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9C2C1D"/>
    <w:multiLevelType w:val="hybridMultilevel"/>
    <w:tmpl w:val="B16035CE"/>
    <w:lvl w:ilvl="0" w:tplc="4F90C0D2">
      <w:start w:val="1"/>
      <w:numFmt w:val="bullet"/>
      <w:pStyle w:val="TableCellBullet"/>
      <w:lvlText w:val=""/>
      <w:lvlJc w:val="left"/>
      <w:pPr>
        <w:tabs>
          <w:tab w:val="num" w:pos="374"/>
        </w:tabs>
        <w:ind w:left="0" w:firstLine="0"/>
      </w:pPr>
      <w:rPr>
        <w:rFonts w:ascii="Symbol" w:hAnsi="Symbol" w:hint="default"/>
      </w:rPr>
    </w:lvl>
    <w:lvl w:ilvl="1" w:tplc="0862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B006E"/>
    <w:multiLevelType w:val="multilevel"/>
    <w:tmpl w:val="9FECB5A6"/>
    <w:lvl w:ilvl="0">
      <w:start w:val="1"/>
      <w:numFmt w:val="decimal"/>
      <w:pStyle w:val="ChapterHeadline1"/>
      <w:lvlText w:val="%1"/>
      <w:lvlJc w:val="left"/>
      <w:pPr>
        <w:ind w:left="432" w:hanging="432"/>
      </w:pPr>
    </w:lvl>
    <w:lvl w:ilvl="1">
      <w:start w:val="1"/>
      <w:numFmt w:val="decimal"/>
      <w:pStyle w:val="211"/>
      <w:lvlText w:val="%1.%2"/>
      <w:lvlJc w:val="left"/>
      <w:pPr>
        <w:ind w:left="3695" w:hanging="576"/>
      </w:pPr>
    </w:lvl>
    <w:lvl w:ilvl="2">
      <w:start w:val="1"/>
      <w:numFmt w:val="decimal"/>
      <w:pStyle w:val="310"/>
      <w:lvlText w:val="%1.%2.%3"/>
      <w:lvlJc w:val="left"/>
      <w:pPr>
        <w:ind w:left="720" w:hanging="720"/>
      </w:pPr>
    </w:lvl>
    <w:lvl w:ilvl="3">
      <w:start w:val="1"/>
      <w:numFmt w:val="decimal"/>
      <w:pStyle w:val="Subsubheading11"/>
      <w:lvlText w:val="%1.%2.%3.%4"/>
      <w:lvlJc w:val="left"/>
      <w:pPr>
        <w:ind w:left="864" w:hanging="864"/>
      </w:pPr>
    </w:lvl>
    <w:lvl w:ilvl="4">
      <w:start w:val="1"/>
      <w:numFmt w:val="decimal"/>
      <w:pStyle w:val="510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Gliederu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PIM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econdSubheading1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6B93297D"/>
    <w:multiLevelType w:val="hybridMultilevel"/>
    <w:tmpl w:val="061A78AC"/>
    <w:lvl w:ilvl="0" w:tplc="C9623538">
      <w:start w:val="1"/>
      <w:numFmt w:val="decimal"/>
      <w:pStyle w:val="774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8C6F43"/>
    <w:multiLevelType w:val="multilevel"/>
    <w:tmpl w:val="63484462"/>
    <w:lvl w:ilvl="0">
      <w:start w:val="1"/>
      <w:numFmt w:val="decimal"/>
      <w:pStyle w:val="4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8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582E3F"/>
    <w:multiLevelType w:val="multilevel"/>
    <w:tmpl w:val="6F069C66"/>
    <w:lvl w:ilvl="0">
      <w:start w:val="1"/>
      <w:numFmt w:val="decimal"/>
      <w:pStyle w:val="HCS1"/>
      <w:lvlText w:val="%1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pStyle w:val="HCS2"/>
      <w:lvlText w:val="%1.%2"/>
      <w:lvlJc w:val="left"/>
      <w:pPr>
        <w:tabs>
          <w:tab w:val="num" w:pos="908"/>
        </w:tabs>
        <w:ind w:left="284" w:firstLine="0"/>
      </w:pPr>
      <w:rPr>
        <w:rFonts w:hint="default"/>
      </w:rPr>
    </w:lvl>
    <w:lvl w:ilvl="2">
      <w:start w:val="1"/>
      <w:numFmt w:val="decimal"/>
      <w:pStyle w:val="HCS3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HCS4"/>
      <w:lvlText w:val="%1.%2.%3.%4"/>
      <w:lvlJc w:val="left"/>
      <w:pPr>
        <w:tabs>
          <w:tab w:val="num" w:pos="1371"/>
        </w:tabs>
        <w:ind w:left="180" w:firstLine="0"/>
      </w:pPr>
      <w:rPr>
        <w:rFonts w:hint="default"/>
      </w:rPr>
    </w:lvl>
    <w:lvl w:ilvl="4">
      <w:start w:val="1"/>
      <w:numFmt w:val="decimal"/>
      <w:pStyle w:val="HCS5"/>
      <w:lvlText w:val="%1.%2.%3.%4.%5"/>
      <w:lvlJc w:val="left"/>
      <w:pPr>
        <w:tabs>
          <w:tab w:val="num" w:pos="3629"/>
        </w:tabs>
        <w:ind w:left="3290" w:hanging="792"/>
      </w:pPr>
      <w:rPr>
        <w:rFonts w:hint="default"/>
      </w:rPr>
    </w:lvl>
    <w:lvl w:ilvl="5">
      <w:start w:val="1"/>
      <w:numFmt w:val="decimal"/>
      <w:pStyle w:val="HCS6"/>
      <w:lvlText w:val="%1.%2.%3.%4.%5.%6"/>
      <w:lvlJc w:val="left"/>
      <w:pPr>
        <w:tabs>
          <w:tab w:val="num" w:pos="4298"/>
        </w:tabs>
        <w:ind w:left="3794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98"/>
        </w:tabs>
        <w:ind w:left="5378" w:hanging="1440"/>
      </w:pPr>
      <w:rPr>
        <w:rFonts w:hint="default"/>
      </w:rPr>
    </w:lvl>
  </w:abstractNum>
  <w:abstractNum w:abstractNumId="39">
    <w:nsid w:val="7A2B0EA0"/>
    <w:multiLevelType w:val="hybridMultilevel"/>
    <w:tmpl w:val="597C7C7A"/>
    <w:lvl w:ilvl="0" w:tplc="B99C3DFA">
      <w:start w:val="1"/>
      <w:numFmt w:val="decimal"/>
      <w:pStyle w:val="4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1"/>
  </w:num>
  <w:num w:numId="4">
    <w:abstractNumId w:val="0"/>
  </w:num>
  <w:num w:numId="5">
    <w:abstractNumId w:val="35"/>
  </w:num>
  <w:num w:numId="6">
    <w:abstractNumId w:val="14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18"/>
  </w:num>
  <w:num w:numId="14">
    <w:abstractNumId w:val="32"/>
  </w:num>
  <w:num w:numId="15">
    <w:abstractNumId w:val="27"/>
  </w:num>
  <w:num w:numId="16">
    <w:abstractNumId w:val="26"/>
  </w:num>
  <w:num w:numId="17">
    <w:abstractNumId w:val="30"/>
  </w:num>
  <w:num w:numId="18">
    <w:abstractNumId w:val="33"/>
  </w:num>
  <w:num w:numId="19">
    <w:abstractNumId w:val="34"/>
  </w:num>
  <w:num w:numId="20">
    <w:abstractNumId w:val="23"/>
  </w:num>
  <w:num w:numId="21">
    <w:abstractNumId w:val="28"/>
  </w:num>
  <w:num w:numId="22">
    <w:abstractNumId w:val="5"/>
  </w:num>
  <w:num w:numId="23">
    <w:abstractNumId w:val="4"/>
  </w:num>
  <w:num w:numId="24">
    <w:abstractNumId w:val="15"/>
  </w:num>
  <w:num w:numId="25">
    <w:abstractNumId w:val="24"/>
  </w:num>
  <w:num w:numId="26">
    <w:abstractNumId w:val="16"/>
  </w:num>
  <w:num w:numId="27">
    <w:abstractNumId w:val="31"/>
  </w:num>
  <w:num w:numId="28">
    <w:abstractNumId w:val="25"/>
  </w:num>
  <w:num w:numId="29">
    <w:abstractNumId w:val="17"/>
  </w:num>
  <w:num w:numId="30">
    <w:abstractNumId w:val="36"/>
  </w:num>
  <w:num w:numId="31">
    <w:abstractNumId w:val="39"/>
  </w:num>
  <w:num w:numId="32">
    <w:abstractNumId w:val="22"/>
  </w:num>
  <w:num w:numId="33">
    <w:abstractNumId w:val="6"/>
  </w:num>
  <w:num w:numId="34">
    <w:abstractNumId w:val="19"/>
  </w:num>
  <w:num w:numId="35">
    <w:abstractNumId w:val="38"/>
  </w:num>
  <w:num w:numId="36">
    <w:abstractNumId w:val="8"/>
  </w:num>
  <w:num w:numId="37">
    <w:abstractNumId w:val="3"/>
  </w:num>
  <w:num w:numId="38">
    <w:abstractNumId w:val="9"/>
  </w:num>
  <w:num w:numId="39">
    <w:abstractNumId w:val="2"/>
  </w:num>
  <w:num w:numId="4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B4"/>
    <w:rsid w:val="00012153"/>
    <w:rsid w:val="0004067E"/>
    <w:rsid w:val="000553F6"/>
    <w:rsid w:val="00070787"/>
    <w:rsid w:val="00077DB4"/>
    <w:rsid w:val="0009485B"/>
    <w:rsid w:val="00094C89"/>
    <w:rsid w:val="000A20DE"/>
    <w:rsid w:val="000B30E4"/>
    <w:rsid w:val="000B4C48"/>
    <w:rsid w:val="000B6BD3"/>
    <w:rsid w:val="000C2846"/>
    <w:rsid w:val="000E2AD9"/>
    <w:rsid w:val="000F213F"/>
    <w:rsid w:val="000F242D"/>
    <w:rsid w:val="00113D3B"/>
    <w:rsid w:val="00126030"/>
    <w:rsid w:val="00143743"/>
    <w:rsid w:val="00150967"/>
    <w:rsid w:val="00154537"/>
    <w:rsid w:val="00167936"/>
    <w:rsid w:val="00182B80"/>
    <w:rsid w:val="001847D2"/>
    <w:rsid w:val="0018600B"/>
    <w:rsid w:val="00186A59"/>
    <w:rsid w:val="001A1192"/>
    <w:rsid w:val="001A2F9D"/>
    <w:rsid w:val="001A4708"/>
    <w:rsid w:val="001B646F"/>
    <w:rsid w:val="001C5C3F"/>
    <w:rsid w:val="001D04E9"/>
    <w:rsid w:val="001F300A"/>
    <w:rsid w:val="00217A0A"/>
    <w:rsid w:val="00225C7D"/>
    <w:rsid w:val="002300FD"/>
    <w:rsid w:val="00234040"/>
    <w:rsid w:val="002400C1"/>
    <w:rsid w:val="00245B4A"/>
    <w:rsid w:val="002529F0"/>
    <w:rsid w:val="00261D49"/>
    <w:rsid w:val="002A75A0"/>
    <w:rsid w:val="002D0994"/>
    <w:rsid w:val="00301280"/>
    <w:rsid w:val="00343BF0"/>
    <w:rsid w:val="00343FF5"/>
    <w:rsid w:val="003601F6"/>
    <w:rsid w:val="003624D8"/>
    <w:rsid w:val="00364CEB"/>
    <w:rsid w:val="00392EA2"/>
    <w:rsid w:val="00393DAD"/>
    <w:rsid w:val="00397EFC"/>
    <w:rsid w:val="003D1945"/>
    <w:rsid w:val="003F2416"/>
    <w:rsid w:val="003F3603"/>
    <w:rsid w:val="00403AB5"/>
    <w:rsid w:val="00404BE7"/>
    <w:rsid w:val="00417101"/>
    <w:rsid w:val="00422070"/>
    <w:rsid w:val="0043118B"/>
    <w:rsid w:val="00431272"/>
    <w:rsid w:val="004333EE"/>
    <w:rsid w:val="0044500A"/>
    <w:rsid w:val="00464141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139F"/>
    <w:rsid w:val="005A23F3"/>
    <w:rsid w:val="005A66B0"/>
    <w:rsid w:val="005B2935"/>
    <w:rsid w:val="005B7083"/>
    <w:rsid w:val="005F0864"/>
    <w:rsid w:val="005F2A7E"/>
    <w:rsid w:val="005F44DE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777"/>
    <w:rsid w:val="007C5828"/>
    <w:rsid w:val="00805A4C"/>
    <w:rsid w:val="00822F9D"/>
    <w:rsid w:val="00826E5B"/>
    <w:rsid w:val="00827A88"/>
    <w:rsid w:val="008459BB"/>
    <w:rsid w:val="008521F1"/>
    <w:rsid w:val="008526F4"/>
    <w:rsid w:val="008720F5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1A32"/>
    <w:rsid w:val="0096338B"/>
    <w:rsid w:val="009917B5"/>
    <w:rsid w:val="009A05FD"/>
    <w:rsid w:val="009A231B"/>
    <w:rsid w:val="009C0855"/>
    <w:rsid w:val="009C1751"/>
    <w:rsid w:val="009F6EC2"/>
    <w:rsid w:val="00A14960"/>
    <w:rsid w:val="00A1674E"/>
    <w:rsid w:val="00A33D50"/>
    <w:rsid w:val="00A561F2"/>
    <w:rsid w:val="00A869C2"/>
    <w:rsid w:val="00AC16A7"/>
    <w:rsid w:val="00AC194A"/>
    <w:rsid w:val="00AD3E56"/>
    <w:rsid w:val="00AD507E"/>
    <w:rsid w:val="00AD697A"/>
    <w:rsid w:val="00AE4359"/>
    <w:rsid w:val="00AF03FC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3A08"/>
    <w:rsid w:val="00BB611F"/>
    <w:rsid w:val="00BB6639"/>
    <w:rsid w:val="00BE2AF4"/>
    <w:rsid w:val="00BE483C"/>
    <w:rsid w:val="00BF262A"/>
    <w:rsid w:val="00BF69EC"/>
    <w:rsid w:val="00C002B4"/>
    <w:rsid w:val="00C16253"/>
    <w:rsid w:val="00C21D1F"/>
    <w:rsid w:val="00C239F1"/>
    <w:rsid w:val="00C26AD4"/>
    <w:rsid w:val="00C26BF6"/>
    <w:rsid w:val="00C30735"/>
    <w:rsid w:val="00C36F0C"/>
    <w:rsid w:val="00C36F5A"/>
    <w:rsid w:val="00C42B6C"/>
    <w:rsid w:val="00C51F70"/>
    <w:rsid w:val="00C63DA0"/>
    <w:rsid w:val="00C7412C"/>
    <w:rsid w:val="00CA451A"/>
    <w:rsid w:val="00CA7141"/>
    <w:rsid w:val="00CB0399"/>
    <w:rsid w:val="00CC7C2A"/>
    <w:rsid w:val="00CD3D79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93D64"/>
    <w:rsid w:val="00DA7F77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74E24"/>
    <w:rsid w:val="00ED01A2"/>
    <w:rsid w:val="00ED123C"/>
    <w:rsid w:val="00EE0AAC"/>
    <w:rsid w:val="00EE34A5"/>
    <w:rsid w:val="00EF214F"/>
    <w:rsid w:val="00F114E8"/>
    <w:rsid w:val="00F155DA"/>
    <w:rsid w:val="00F262C9"/>
    <w:rsid w:val="00F31BA5"/>
    <w:rsid w:val="00F449DF"/>
    <w:rsid w:val="00F55E37"/>
    <w:rsid w:val="00F63EF3"/>
    <w:rsid w:val="00F765C7"/>
    <w:rsid w:val="00F80CAB"/>
    <w:rsid w:val="00F90AA2"/>
    <w:rsid w:val="00FA4CF5"/>
    <w:rsid w:val="00FC3FBE"/>
    <w:rsid w:val="00FD4AF4"/>
    <w:rsid w:val="00FE367D"/>
    <w:rsid w:val="00FE71F9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2">
    <w:name w:val="heading 1"/>
    <w:basedOn w:val="a1"/>
    <w:next w:val="a1"/>
    <w:link w:val="13"/>
    <w:uiPriority w:val="9"/>
    <w:qFormat/>
    <w:rsid w:val="001F300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heading 2"/>
    <w:basedOn w:val="a1"/>
    <w:next w:val="a1"/>
    <w:link w:val="22"/>
    <w:uiPriority w:val="9"/>
    <w:semiHidden/>
    <w:unhideWhenUsed/>
    <w:qFormat/>
    <w:rsid w:val="001F300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32">
    <w:name w:val="heading 3"/>
    <w:basedOn w:val="a1"/>
    <w:next w:val="a1"/>
    <w:link w:val="311"/>
    <w:uiPriority w:val="9"/>
    <w:semiHidden/>
    <w:unhideWhenUsed/>
    <w:qFormat/>
    <w:rsid w:val="001F30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3">
    <w:name w:val="heading 4"/>
    <w:basedOn w:val="a1"/>
    <w:next w:val="a1"/>
    <w:link w:val="410"/>
    <w:uiPriority w:val="9"/>
    <w:semiHidden/>
    <w:unhideWhenUsed/>
    <w:qFormat/>
    <w:rsid w:val="001F30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a1"/>
    <w:next w:val="a1"/>
    <w:link w:val="511"/>
    <w:uiPriority w:val="9"/>
    <w:semiHidden/>
    <w:unhideWhenUsed/>
    <w:qFormat/>
    <w:rsid w:val="001F30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1"/>
    <w:uiPriority w:val="9"/>
    <w:semiHidden/>
    <w:unhideWhenUsed/>
    <w:qFormat/>
    <w:rsid w:val="001F30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0">
    <w:name w:val="heading 7"/>
    <w:basedOn w:val="a1"/>
    <w:next w:val="a1"/>
    <w:link w:val="71"/>
    <w:uiPriority w:val="9"/>
    <w:semiHidden/>
    <w:unhideWhenUsed/>
    <w:qFormat/>
    <w:rsid w:val="001F30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1"/>
    <w:uiPriority w:val="9"/>
    <w:semiHidden/>
    <w:unhideWhenUsed/>
    <w:qFormat/>
    <w:rsid w:val="001F30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1F300A"/>
    <w:pPr>
      <w:keepNext/>
      <w:keepLines/>
      <w:spacing w:before="40" w:after="0"/>
      <w:outlineLvl w:val="8"/>
    </w:pPr>
    <w:rPr>
      <w:rFonts w:ascii="Times New Roman" w:eastAsia="Times New Roman" w:hAnsi="Times New Roman" w:cs="Times New Roman"/>
      <w:bCs/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18600B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617B40"/>
  </w:style>
  <w:style w:type="paragraph" w:styleId="aa">
    <w:name w:val="footer"/>
    <w:basedOn w:val="a1"/>
    <w:link w:val="ab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 Indent"/>
    <w:aliases w:val="Осн с отступ"/>
    <w:basedOn w:val="a1"/>
    <w:link w:val="ad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aliases w:val="Осн с отступ Знак"/>
    <w:basedOn w:val="a2"/>
    <w:link w:val="ac"/>
    <w:rsid w:val="009917B5"/>
    <w:rPr>
      <w:rFonts w:ascii="Century Gothic" w:eastAsia="Times New Roman" w:hAnsi="Century Gothic" w:cs="Times New Roman"/>
      <w:lang w:val="en-US"/>
    </w:rPr>
  </w:style>
  <w:style w:type="paragraph" w:styleId="ae">
    <w:name w:val="No Spacing"/>
    <w:link w:val="af"/>
    <w:uiPriority w:val="1"/>
    <w:qFormat/>
    <w:rsid w:val="003F2416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8526F4"/>
  </w:style>
  <w:style w:type="paragraph" w:styleId="af0">
    <w:name w:val="List Paragraph"/>
    <w:basedOn w:val="a1"/>
    <w:link w:val="af1"/>
    <w:uiPriority w:val="99"/>
    <w:qFormat/>
    <w:rsid w:val="0004067E"/>
    <w:pPr>
      <w:ind w:left="720"/>
      <w:contextualSpacing/>
    </w:pPr>
  </w:style>
  <w:style w:type="paragraph" w:customStyle="1" w:styleId="ChapterHeadline1">
    <w:name w:val="Chapter Headline1"/>
    <w:basedOn w:val="a1"/>
    <w:next w:val="a1"/>
    <w:autoRedefine/>
    <w:uiPriority w:val="9"/>
    <w:qFormat/>
    <w:rsid w:val="001F300A"/>
    <w:pPr>
      <w:keepNext/>
      <w:pageBreakBefore/>
      <w:numPr>
        <w:numId w:val="5"/>
      </w:numPr>
      <w:tabs>
        <w:tab w:val="num" w:pos="1209"/>
      </w:tabs>
      <w:suppressAutoHyphens/>
      <w:spacing w:after="24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Заголовок 21"/>
    <w:basedOn w:val="a1"/>
    <w:next w:val="a1"/>
    <w:uiPriority w:val="9"/>
    <w:unhideWhenUsed/>
    <w:qFormat/>
    <w:rsid w:val="001F300A"/>
    <w:pPr>
      <w:keepNext/>
      <w:numPr>
        <w:ilvl w:val="1"/>
        <w:numId w:val="5"/>
      </w:numPr>
      <w:tabs>
        <w:tab w:val="num" w:pos="1209"/>
      </w:tabs>
      <w:suppressAutoHyphens/>
      <w:spacing w:before="240" w:after="12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310">
    <w:name w:val="Заголовок 31"/>
    <w:basedOn w:val="a1"/>
    <w:next w:val="a1"/>
    <w:link w:val="33"/>
    <w:uiPriority w:val="9"/>
    <w:unhideWhenUsed/>
    <w:qFormat/>
    <w:rsid w:val="001F300A"/>
    <w:pPr>
      <w:keepNext/>
      <w:numPr>
        <w:ilvl w:val="2"/>
        <w:numId w:val="5"/>
      </w:numPr>
      <w:suppressAutoHyphens/>
      <w:spacing w:before="480" w:after="240" w:line="240" w:lineRule="auto"/>
      <w:outlineLvl w:val="2"/>
    </w:pPr>
    <w:rPr>
      <w:rFonts w:ascii="Times New Roman" w:eastAsia="Times New Roman" w:hAnsi="Times New Roman" w:cs="Times New Roman"/>
      <w:bCs/>
      <w:i/>
      <w:sz w:val="24"/>
    </w:rPr>
  </w:style>
  <w:style w:type="paragraph" w:customStyle="1" w:styleId="Subsubheading11">
    <w:name w:val="Sub sub heading11"/>
    <w:basedOn w:val="32"/>
    <w:next w:val="a1"/>
    <w:link w:val="44"/>
    <w:uiPriority w:val="9"/>
    <w:unhideWhenUsed/>
    <w:qFormat/>
    <w:rsid w:val="001F300A"/>
    <w:pPr>
      <w:keepLines w:val="0"/>
      <w:numPr>
        <w:ilvl w:val="3"/>
        <w:numId w:val="5"/>
      </w:numPr>
      <w:suppressAutoHyphens/>
      <w:spacing w:before="480" w:after="240" w:line="240" w:lineRule="auto"/>
      <w:outlineLvl w:val="3"/>
    </w:pPr>
    <w:rPr>
      <w:rFonts w:ascii="Times New Roman" w:eastAsia="Times New Roman" w:hAnsi="Times New Roman" w:cs="Times New Roman"/>
      <w:bCs/>
      <w:i/>
      <w:color w:val="auto"/>
      <w:szCs w:val="22"/>
    </w:rPr>
  </w:style>
  <w:style w:type="paragraph" w:customStyle="1" w:styleId="510">
    <w:name w:val="Заголовок 5 Знак Знак1"/>
    <w:basedOn w:val="43"/>
    <w:next w:val="a1"/>
    <w:link w:val="52"/>
    <w:uiPriority w:val="9"/>
    <w:unhideWhenUsed/>
    <w:qFormat/>
    <w:rsid w:val="001F300A"/>
    <w:pPr>
      <w:keepLines w:val="0"/>
      <w:numPr>
        <w:ilvl w:val="4"/>
        <w:numId w:val="5"/>
      </w:numPr>
      <w:suppressAutoHyphens/>
      <w:spacing w:before="480" w:after="240" w:line="240" w:lineRule="auto"/>
      <w:outlineLvl w:val="4"/>
    </w:pPr>
    <w:rPr>
      <w:rFonts w:ascii="Times New Roman" w:eastAsia="Times New Roman" w:hAnsi="Times New Roman" w:cs="Times New Roman"/>
      <w:bCs/>
      <w:iCs w:val="0"/>
      <w:color w:val="auto"/>
      <w:sz w:val="24"/>
    </w:rPr>
  </w:style>
  <w:style w:type="paragraph" w:customStyle="1" w:styleId="Gliederung61">
    <w:name w:val="Gliederung61"/>
    <w:basedOn w:val="50"/>
    <w:next w:val="a1"/>
    <w:link w:val="60"/>
    <w:uiPriority w:val="9"/>
    <w:unhideWhenUsed/>
    <w:qFormat/>
    <w:rsid w:val="001F300A"/>
    <w:pPr>
      <w:keepLines w:val="0"/>
      <w:numPr>
        <w:ilvl w:val="5"/>
        <w:numId w:val="5"/>
      </w:numPr>
      <w:suppressAutoHyphens/>
      <w:spacing w:before="480" w:after="240" w:line="240" w:lineRule="auto"/>
      <w:outlineLvl w:val="5"/>
    </w:pPr>
    <w:rPr>
      <w:rFonts w:ascii="Times New Roman" w:eastAsia="Times New Roman" w:hAnsi="Times New Roman" w:cs="Times New Roman"/>
      <w:bCs/>
      <w:i/>
      <w:color w:val="auto"/>
      <w:sz w:val="24"/>
    </w:rPr>
  </w:style>
  <w:style w:type="paragraph" w:customStyle="1" w:styleId="PIM71">
    <w:name w:val="PIM 71"/>
    <w:basedOn w:val="6"/>
    <w:next w:val="a1"/>
    <w:link w:val="72"/>
    <w:uiPriority w:val="9"/>
    <w:unhideWhenUsed/>
    <w:qFormat/>
    <w:rsid w:val="001F300A"/>
    <w:pPr>
      <w:keepLines w:val="0"/>
      <w:numPr>
        <w:ilvl w:val="6"/>
        <w:numId w:val="5"/>
      </w:numPr>
      <w:suppressAutoHyphens/>
      <w:spacing w:before="480" w:after="240" w:line="240" w:lineRule="auto"/>
      <w:outlineLvl w:val="6"/>
    </w:pPr>
    <w:rPr>
      <w:rFonts w:ascii="Times New Roman" w:eastAsia="Times New Roman" w:hAnsi="Times New Roman" w:cs="Times New Roman"/>
      <w:bCs/>
      <w:i/>
      <w:color w:val="auto"/>
      <w:sz w:val="24"/>
    </w:rPr>
  </w:style>
  <w:style w:type="paragraph" w:customStyle="1" w:styleId="SecondSubheading1">
    <w:name w:val="Second Subheading1"/>
    <w:basedOn w:val="70"/>
    <w:next w:val="a1"/>
    <w:link w:val="80"/>
    <w:uiPriority w:val="9"/>
    <w:unhideWhenUsed/>
    <w:qFormat/>
    <w:rsid w:val="001F300A"/>
    <w:pPr>
      <w:keepLines w:val="0"/>
      <w:numPr>
        <w:ilvl w:val="7"/>
        <w:numId w:val="5"/>
      </w:numPr>
      <w:suppressAutoHyphens/>
      <w:spacing w:before="480" w:after="240" w:line="240" w:lineRule="auto"/>
      <w:outlineLvl w:val="7"/>
    </w:pPr>
    <w:rPr>
      <w:rFonts w:ascii="Times New Roman" w:eastAsia="Times New Roman" w:hAnsi="Times New Roman" w:cs="Times New Roman"/>
      <w:bCs/>
      <w:iCs w:val="0"/>
      <w:color w:val="auto"/>
      <w:sz w:val="24"/>
    </w:rPr>
  </w:style>
  <w:style w:type="paragraph" w:customStyle="1" w:styleId="PIM91">
    <w:name w:val="PIM 91"/>
    <w:basedOn w:val="8"/>
    <w:next w:val="a1"/>
    <w:unhideWhenUsed/>
    <w:qFormat/>
    <w:rsid w:val="001F300A"/>
    <w:pPr>
      <w:keepLines w:val="0"/>
      <w:suppressAutoHyphens/>
      <w:spacing w:before="480" w:after="240" w:line="240" w:lineRule="auto"/>
      <w:ind w:left="1584" w:hanging="1584"/>
      <w:outlineLvl w:val="8"/>
    </w:pPr>
    <w:rPr>
      <w:rFonts w:ascii="Times New Roman" w:hAnsi="Times New Roman"/>
      <w:bCs/>
      <w:i/>
      <w:color w:val="auto"/>
      <w:sz w:val="24"/>
      <w:szCs w:val="22"/>
    </w:rPr>
  </w:style>
  <w:style w:type="numbering" w:customStyle="1" w:styleId="14">
    <w:name w:val="Нет списка1"/>
    <w:next w:val="a4"/>
    <w:uiPriority w:val="99"/>
    <w:semiHidden/>
    <w:unhideWhenUsed/>
    <w:rsid w:val="001F300A"/>
  </w:style>
  <w:style w:type="character" w:customStyle="1" w:styleId="13">
    <w:name w:val="Заголовок 1 Знак"/>
    <w:basedOn w:val="a2"/>
    <w:link w:val="12"/>
    <w:uiPriority w:val="9"/>
    <w:rsid w:val="001F30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basedOn w:val="a2"/>
    <w:link w:val="20"/>
    <w:uiPriority w:val="9"/>
    <w:rsid w:val="001F300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3">
    <w:name w:val="Заголовок 3 Знак"/>
    <w:basedOn w:val="a2"/>
    <w:link w:val="310"/>
    <w:uiPriority w:val="9"/>
    <w:rsid w:val="001F300A"/>
    <w:rPr>
      <w:rFonts w:ascii="Times New Roman" w:eastAsia="Times New Roman" w:hAnsi="Times New Roman" w:cs="Times New Roman"/>
      <w:bCs/>
      <w:i/>
      <w:sz w:val="24"/>
    </w:rPr>
  </w:style>
  <w:style w:type="character" w:customStyle="1" w:styleId="44">
    <w:name w:val="Заголовок 4 Знак"/>
    <w:aliases w:val="H4 Знак,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d2 Знак"/>
    <w:basedOn w:val="a2"/>
    <w:link w:val="Subsubheading11"/>
    <w:uiPriority w:val="9"/>
    <w:rsid w:val="001F300A"/>
    <w:rPr>
      <w:rFonts w:ascii="Times New Roman" w:eastAsia="Times New Roman" w:hAnsi="Times New Roman" w:cs="Times New Roman"/>
      <w:bCs/>
      <w:i/>
      <w:sz w:val="24"/>
    </w:rPr>
  </w:style>
  <w:style w:type="character" w:customStyle="1" w:styleId="52">
    <w:name w:val="Заголовок 5 Знак"/>
    <w:aliases w:val="H5 Знак,Заголовок 5 Знак1 Знак,Заголовок 5 Знак Знак Знак"/>
    <w:basedOn w:val="a2"/>
    <w:link w:val="510"/>
    <w:uiPriority w:val="9"/>
    <w:rsid w:val="001F300A"/>
    <w:rPr>
      <w:rFonts w:ascii="Times New Roman" w:eastAsia="Times New Roman" w:hAnsi="Times New Roman" w:cs="Times New Roman"/>
      <w:bCs/>
      <w:i/>
      <w:sz w:val="24"/>
    </w:rPr>
  </w:style>
  <w:style w:type="character" w:customStyle="1" w:styleId="60">
    <w:name w:val="Заголовок 6 Знак"/>
    <w:aliases w:val="H6 Знак,PIM 6 Знак,h6 Знак,Level 6 Topic Heading Знак,__Подпункт Знак,Gliederung6 Знак"/>
    <w:basedOn w:val="a2"/>
    <w:link w:val="Gliederung61"/>
    <w:uiPriority w:val="9"/>
    <w:rsid w:val="001F300A"/>
    <w:rPr>
      <w:rFonts w:ascii="Times New Roman" w:eastAsia="Times New Roman" w:hAnsi="Times New Roman" w:cs="Times New Roman"/>
      <w:bCs/>
      <w:i/>
      <w:sz w:val="24"/>
    </w:rPr>
  </w:style>
  <w:style w:type="character" w:customStyle="1" w:styleId="72">
    <w:name w:val="Заголовок 7 Знак"/>
    <w:aliases w:val="H7 Знак,PIM 7 Знак"/>
    <w:basedOn w:val="a2"/>
    <w:link w:val="PIM71"/>
    <w:uiPriority w:val="9"/>
    <w:rsid w:val="001F300A"/>
    <w:rPr>
      <w:rFonts w:ascii="Times New Roman" w:eastAsia="Times New Roman" w:hAnsi="Times New Roman" w:cs="Times New Roman"/>
      <w:bCs/>
      <w:i/>
      <w:sz w:val="24"/>
    </w:rPr>
  </w:style>
  <w:style w:type="character" w:customStyle="1" w:styleId="80">
    <w:name w:val="Заголовок 8 Знак"/>
    <w:aliases w:val="H8 Знак,Legal Level 1.1.1. Знак,h8 Знак,Second Subheading Знак"/>
    <w:basedOn w:val="a2"/>
    <w:link w:val="SecondSubheading1"/>
    <w:uiPriority w:val="9"/>
    <w:rsid w:val="001F300A"/>
    <w:rPr>
      <w:rFonts w:ascii="Times New Roman" w:eastAsia="Times New Roman" w:hAnsi="Times New Roman" w:cs="Times New Roman"/>
      <w:bCs/>
      <w:i/>
      <w:sz w:val="24"/>
    </w:rPr>
  </w:style>
  <w:style w:type="character" w:customStyle="1" w:styleId="90">
    <w:name w:val="Заголовок 9 Знак"/>
    <w:basedOn w:val="a2"/>
    <w:link w:val="9"/>
    <w:rsid w:val="001F300A"/>
    <w:rPr>
      <w:rFonts w:ascii="Times New Roman" w:eastAsia="Times New Roman" w:hAnsi="Times New Roman" w:cs="Times New Roman"/>
      <w:bCs/>
      <w:i/>
      <w:sz w:val="24"/>
    </w:rPr>
  </w:style>
  <w:style w:type="paragraph" w:customStyle="1" w:styleId="15">
    <w:name w:val="Подзаголовок1"/>
    <w:basedOn w:val="a1"/>
    <w:next w:val="a1"/>
    <w:qFormat/>
    <w:rsid w:val="001F300A"/>
    <w:pPr>
      <w:numPr>
        <w:ilvl w:val="1"/>
      </w:num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3"/>
    <w:rsid w:val="001F300A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customStyle="1" w:styleId="16">
    <w:name w:val="Слабое выделение1"/>
    <w:basedOn w:val="a2"/>
    <w:uiPriority w:val="19"/>
    <w:qFormat/>
    <w:rsid w:val="001F300A"/>
    <w:rPr>
      <w:rFonts w:ascii="Verdana" w:hAnsi="Verdana"/>
      <w:i/>
      <w:iCs/>
      <w:color w:val="808080"/>
    </w:rPr>
  </w:style>
  <w:style w:type="character" w:styleId="af4">
    <w:name w:val="Emphasis"/>
    <w:basedOn w:val="a2"/>
    <w:qFormat/>
    <w:rsid w:val="001F300A"/>
    <w:rPr>
      <w:rFonts w:ascii="Verdana" w:hAnsi="Verdana"/>
      <w:i/>
      <w:iCs/>
    </w:rPr>
  </w:style>
  <w:style w:type="character" w:styleId="af5">
    <w:name w:val="Strong"/>
    <w:basedOn w:val="a2"/>
    <w:qFormat/>
    <w:rsid w:val="001F300A"/>
    <w:rPr>
      <w:rFonts w:ascii="Verdana" w:hAnsi="Verdana"/>
      <w:b/>
      <w:bCs/>
    </w:rPr>
  </w:style>
  <w:style w:type="paragraph" w:customStyle="1" w:styleId="212">
    <w:name w:val="Цитата 21"/>
    <w:basedOn w:val="a1"/>
    <w:next w:val="a1"/>
    <w:uiPriority w:val="29"/>
    <w:qFormat/>
    <w:rsid w:val="001F300A"/>
    <w:pPr>
      <w:suppressAutoHyphens/>
      <w:spacing w:after="0" w:line="240" w:lineRule="auto"/>
      <w:ind w:firstLine="567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3">
    <w:name w:val="Цитата 2 Знак"/>
    <w:basedOn w:val="a2"/>
    <w:link w:val="24"/>
    <w:uiPriority w:val="29"/>
    <w:rsid w:val="001F300A"/>
    <w:rPr>
      <w:rFonts w:ascii="Times New Roman" w:hAnsi="Times New Roman"/>
      <w:i/>
      <w:iCs/>
      <w:color w:val="000000"/>
      <w:sz w:val="24"/>
    </w:rPr>
  </w:style>
  <w:style w:type="paragraph" w:customStyle="1" w:styleId="17">
    <w:name w:val="Выделенная цитата1"/>
    <w:basedOn w:val="a1"/>
    <w:next w:val="a1"/>
    <w:uiPriority w:val="30"/>
    <w:qFormat/>
    <w:rsid w:val="001F300A"/>
    <w:pPr>
      <w:pBdr>
        <w:bottom w:val="single" w:sz="4" w:space="4" w:color="5B9BD5"/>
      </w:pBdr>
      <w:suppressAutoHyphens/>
      <w:spacing w:before="200" w:after="280" w:line="240" w:lineRule="auto"/>
      <w:ind w:left="936" w:right="936" w:firstLine="567"/>
      <w:jc w:val="both"/>
    </w:pPr>
    <w:rPr>
      <w:rFonts w:ascii="Times New Roman" w:hAnsi="Times New Roman"/>
      <w:b/>
      <w:bCs/>
      <w:i/>
      <w:iCs/>
      <w:sz w:val="24"/>
    </w:rPr>
  </w:style>
  <w:style w:type="character" w:customStyle="1" w:styleId="af6">
    <w:name w:val="Выделенная цитата Знак"/>
    <w:basedOn w:val="a2"/>
    <w:link w:val="af7"/>
    <w:uiPriority w:val="30"/>
    <w:rsid w:val="001F300A"/>
    <w:rPr>
      <w:rFonts w:ascii="Times New Roman" w:hAnsi="Times New Roman"/>
      <w:b/>
      <w:bCs/>
      <w:i/>
      <w:iCs/>
      <w:sz w:val="24"/>
    </w:rPr>
  </w:style>
  <w:style w:type="character" w:styleId="af8">
    <w:name w:val="Subtle Reference"/>
    <w:basedOn w:val="a2"/>
    <w:uiPriority w:val="31"/>
    <w:qFormat/>
    <w:rsid w:val="001F300A"/>
    <w:rPr>
      <w:rFonts w:ascii="Verdana" w:hAnsi="Verdana"/>
      <w:smallCaps/>
      <w:color w:val="auto"/>
      <w:u w:val="single"/>
    </w:rPr>
  </w:style>
  <w:style w:type="character" w:styleId="af9">
    <w:name w:val="Intense Reference"/>
    <w:basedOn w:val="a2"/>
    <w:uiPriority w:val="32"/>
    <w:qFormat/>
    <w:rsid w:val="001F300A"/>
    <w:rPr>
      <w:rFonts w:ascii="Verdana" w:hAnsi="Verdana"/>
      <w:b/>
      <w:bCs/>
      <w:smallCaps/>
      <w:color w:val="auto"/>
      <w:spacing w:val="5"/>
      <w:u w:val="single"/>
    </w:rPr>
  </w:style>
  <w:style w:type="character" w:styleId="afa">
    <w:name w:val="Book Title"/>
    <w:basedOn w:val="a2"/>
    <w:uiPriority w:val="33"/>
    <w:qFormat/>
    <w:rsid w:val="001F300A"/>
    <w:rPr>
      <w:b/>
      <w:bCs/>
      <w:smallCaps/>
      <w:spacing w:val="5"/>
    </w:rPr>
  </w:style>
  <w:style w:type="paragraph" w:customStyle="1" w:styleId="110">
    <w:name w:val="Оглавление 11"/>
    <w:basedOn w:val="a1"/>
    <w:next w:val="a1"/>
    <w:autoRedefine/>
    <w:uiPriority w:val="39"/>
    <w:unhideWhenUsed/>
    <w:rsid w:val="001F300A"/>
    <w:pPr>
      <w:tabs>
        <w:tab w:val="left" w:pos="440"/>
        <w:tab w:val="right" w:leader="dot" w:pos="9345"/>
      </w:tabs>
      <w:suppressAutoHyphens/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213">
    <w:name w:val="Оглавление 21"/>
    <w:basedOn w:val="a1"/>
    <w:next w:val="a1"/>
    <w:autoRedefine/>
    <w:uiPriority w:val="39"/>
    <w:unhideWhenUsed/>
    <w:rsid w:val="001F300A"/>
    <w:pPr>
      <w:suppressAutoHyphens/>
      <w:spacing w:after="100" w:line="240" w:lineRule="auto"/>
      <w:ind w:left="220" w:firstLine="567"/>
      <w:jc w:val="both"/>
    </w:pPr>
    <w:rPr>
      <w:rFonts w:ascii="Times New Roman" w:hAnsi="Times New Roman"/>
      <w:sz w:val="24"/>
    </w:rPr>
  </w:style>
  <w:style w:type="paragraph" w:customStyle="1" w:styleId="512">
    <w:name w:val="Оглавление 51"/>
    <w:basedOn w:val="a1"/>
    <w:next w:val="a1"/>
    <w:autoRedefine/>
    <w:uiPriority w:val="39"/>
    <w:unhideWhenUsed/>
    <w:rsid w:val="001F300A"/>
    <w:pPr>
      <w:suppressAutoHyphens/>
      <w:spacing w:after="100" w:line="240" w:lineRule="auto"/>
      <w:ind w:left="880" w:firstLine="567"/>
      <w:jc w:val="both"/>
    </w:pPr>
    <w:rPr>
      <w:rFonts w:ascii="Times New Roman" w:hAnsi="Times New Roman"/>
      <w:sz w:val="24"/>
    </w:rPr>
  </w:style>
  <w:style w:type="paragraph" w:customStyle="1" w:styleId="HTML1">
    <w:name w:val="Адрес HTML1"/>
    <w:basedOn w:val="a1"/>
    <w:next w:val="HTML"/>
    <w:link w:val="HTML0"/>
    <w:uiPriority w:val="99"/>
    <w:unhideWhenUsed/>
    <w:rsid w:val="001F300A"/>
    <w:pPr>
      <w:suppressAutoHyphens/>
      <w:spacing w:after="0" w:line="240" w:lineRule="auto"/>
      <w:ind w:firstLine="567"/>
      <w:jc w:val="both"/>
    </w:pPr>
    <w:rPr>
      <w:rFonts w:ascii="Times New Roman" w:hAnsi="Times New Roman"/>
      <w:i/>
      <w:iCs/>
      <w:sz w:val="24"/>
    </w:rPr>
  </w:style>
  <w:style w:type="character" w:customStyle="1" w:styleId="HTML0">
    <w:name w:val="Адрес HTML Знак"/>
    <w:basedOn w:val="a2"/>
    <w:link w:val="HTML1"/>
    <w:uiPriority w:val="99"/>
    <w:rsid w:val="001F300A"/>
    <w:rPr>
      <w:rFonts w:ascii="Times New Roman" w:hAnsi="Times New Roman"/>
      <w:i/>
      <w:iCs/>
      <w:sz w:val="24"/>
    </w:rPr>
  </w:style>
  <w:style w:type="character" w:styleId="HTML2">
    <w:name w:val="HTML Acronym"/>
    <w:basedOn w:val="a2"/>
    <w:uiPriority w:val="99"/>
    <w:unhideWhenUsed/>
    <w:rsid w:val="001F300A"/>
  </w:style>
  <w:style w:type="paragraph" w:customStyle="1" w:styleId="18">
    <w:name w:val="Заголовок оглавления1"/>
    <w:basedOn w:val="12"/>
    <w:next w:val="a1"/>
    <w:uiPriority w:val="39"/>
    <w:unhideWhenUsed/>
    <w:qFormat/>
    <w:rsid w:val="001F300A"/>
  </w:style>
  <w:style w:type="paragraph" w:customStyle="1" w:styleId="312">
    <w:name w:val="Оглавление 31"/>
    <w:basedOn w:val="a1"/>
    <w:next w:val="a1"/>
    <w:autoRedefine/>
    <w:uiPriority w:val="39"/>
    <w:unhideWhenUsed/>
    <w:rsid w:val="001F300A"/>
    <w:pPr>
      <w:suppressAutoHyphens/>
      <w:spacing w:after="100" w:line="240" w:lineRule="auto"/>
      <w:ind w:left="440" w:firstLine="567"/>
      <w:jc w:val="both"/>
    </w:pPr>
    <w:rPr>
      <w:rFonts w:ascii="Times New Roman" w:hAnsi="Times New Roman"/>
      <w:sz w:val="24"/>
    </w:rPr>
  </w:style>
  <w:style w:type="character" w:customStyle="1" w:styleId="19">
    <w:name w:val="Гиперссылка1"/>
    <w:basedOn w:val="a2"/>
    <w:uiPriority w:val="99"/>
    <w:unhideWhenUsed/>
    <w:rsid w:val="001F300A"/>
    <w:rPr>
      <w:color w:val="0563C1"/>
      <w:u w:val="single"/>
    </w:rPr>
  </w:style>
  <w:style w:type="paragraph" w:customStyle="1" w:styleId="411">
    <w:name w:val="Оглавление 41"/>
    <w:basedOn w:val="a1"/>
    <w:next w:val="a1"/>
    <w:autoRedefine/>
    <w:uiPriority w:val="39"/>
    <w:unhideWhenUsed/>
    <w:rsid w:val="001F300A"/>
    <w:pPr>
      <w:suppressAutoHyphens/>
      <w:spacing w:after="100" w:line="240" w:lineRule="auto"/>
      <w:ind w:left="660" w:firstLine="567"/>
      <w:jc w:val="both"/>
    </w:pPr>
    <w:rPr>
      <w:rFonts w:ascii="Times New Roman" w:hAnsi="Times New Roman"/>
      <w:sz w:val="24"/>
    </w:rPr>
  </w:style>
  <w:style w:type="paragraph" w:customStyle="1" w:styleId="610">
    <w:name w:val="Оглавление 61"/>
    <w:basedOn w:val="a1"/>
    <w:next w:val="a1"/>
    <w:autoRedefine/>
    <w:uiPriority w:val="39"/>
    <w:unhideWhenUsed/>
    <w:rsid w:val="001F300A"/>
    <w:pPr>
      <w:suppressAutoHyphens/>
      <w:spacing w:after="100" w:line="240" w:lineRule="auto"/>
      <w:ind w:left="1100" w:firstLine="567"/>
      <w:jc w:val="both"/>
    </w:pPr>
    <w:rPr>
      <w:rFonts w:ascii="Times New Roman" w:hAnsi="Times New Roman"/>
      <w:sz w:val="24"/>
    </w:rPr>
  </w:style>
  <w:style w:type="numbering" w:customStyle="1" w:styleId="a">
    <w:name w:val="Ненумерованный список"/>
    <w:basedOn w:val="a4"/>
    <w:uiPriority w:val="99"/>
    <w:rsid w:val="001F300A"/>
    <w:pPr>
      <w:numPr>
        <w:numId w:val="6"/>
      </w:numPr>
    </w:pPr>
  </w:style>
  <w:style w:type="paragraph" w:customStyle="1" w:styleId="1">
    <w:name w:val="Нумерованный список1"/>
    <w:basedOn w:val="a1"/>
    <w:next w:val="afb"/>
    <w:unhideWhenUsed/>
    <w:rsid w:val="001F300A"/>
    <w:pPr>
      <w:numPr>
        <w:numId w:val="36"/>
      </w:numPr>
      <w:tabs>
        <w:tab w:val="clear" w:pos="360"/>
      </w:tabs>
      <w:suppressAutoHyphens/>
      <w:spacing w:after="0" w:line="240" w:lineRule="auto"/>
      <w:ind w:left="1571"/>
      <w:contextualSpacing/>
      <w:jc w:val="both"/>
    </w:pPr>
    <w:rPr>
      <w:rFonts w:ascii="Times New Roman" w:hAnsi="Times New Roman"/>
      <w:sz w:val="24"/>
    </w:rPr>
  </w:style>
  <w:style w:type="paragraph" w:customStyle="1" w:styleId="21">
    <w:name w:val="Нумерованный список 21"/>
    <w:basedOn w:val="afb"/>
    <w:next w:val="25"/>
    <w:unhideWhenUsed/>
    <w:rsid w:val="001F300A"/>
    <w:pPr>
      <w:numPr>
        <w:numId w:val="37"/>
      </w:numPr>
      <w:tabs>
        <w:tab w:val="clear" w:pos="643"/>
      </w:tabs>
      <w:suppressAutoHyphens/>
      <w:spacing w:after="0" w:line="240" w:lineRule="auto"/>
      <w:ind w:left="9080" w:hanging="432"/>
      <w:jc w:val="both"/>
    </w:pPr>
    <w:rPr>
      <w:rFonts w:ascii="Times New Roman" w:hAnsi="Times New Roman"/>
      <w:sz w:val="24"/>
    </w:rPr>
  </w:style>
  <w:style w:type="paragraph" w:customStyle="1" w:styleId="31">
    <w:name w:val="Нумерованный список 31"/>
    <w:basedOn w:val="afb"/>
    <w:next w:val="30"/>
    <w:unhideWhenUsed/>
    <w:rsid w:val="001F300A"/>
    <w:pPr>
      <w:numPr>
        <w:numId w:val="39"/>
      </w:numPr>
      <w:tabs>
        <w:tab w:val="clear" w:pos="926"/>
        <w:tab w:val="num" w:pos="360"/>
      </w:tabs>
      <w:suppressAutoHyphens/>
      <w:spacing w:after="0" w:line="240" w:lineRule="auto"/>
      <w:ind w:left="1224" w:hanging="504"/>
      <w:jc w:val="both"/>
    </w:pPr>
    <w:rPr>
      <w:rFonts w:ascii="Times New Roman" w:hAnsi="Times New Roman"/>
      <w:sz w:val="24"/>
    </w:rPr>
  </w:style>
  <w:style w:type="paragraph" w:customStyle="1" w:styleId="41">
    <w:name w:val="Нумерованный список 41"/>
    <w:basedOn w:val="a1"/>
    <w:next w:val="40"/>
    <w:unhideWhenUsed/>
    <w:rsid w:val="001F300A"/>
    <w:pPr>
      <w:numPr>
        <w:numId w:val="3"/>
      </w:numPr>
      <w:tabs>
        <w:tab w:val="clear" w:pos="1209"/>
        <w:tab w:val="num" w:pos="643"/>
      </w:tabs>
      <w:suppressAutoHyphens/>
      <w:spacing w:after="0" w:line="240" w:lineRule="auto"/>
      <w:ind w:left="643"/>
      <w:contextualSpacing/>
      <w:jc w:val="both"/>
    </w:pPr>
    <w:rPr>
      <w:rFonts w:ascii="Times New Roman" w:hAnsi="Times New Roman"/>
      <w:sz w:val="24"/>
    </w:rPr>
  </w:style>
  <w:style w:type="paragraph" w:customStyle="1" w:styleId="51">
    <w:name w:val="Нумерованный список 51"/>
    <w:basedOn w:val="a1"/>
    <w:next w:val="53"/>
    <w:unhideWhenUsed/>
    <w:rsid w:val="001F300A"/>
    <w:pPr>
      <w:numPr>
        <w:numId w:val="4"/>
      </w:numPr>
      <w:tabs>
        <w:tab w:val="clear" w:pos="1492"/>
      </w:tabs>
      <w:suppressAutoHyphens/>
      <w:spacing w:after="0" w:line="240" w:lineRule="auto"/>
      <w:ind w:left="360"/>
      <w:contextualSpacing/>
      <w:jc w:val="both"/>
    </w:pPr>
    <w:rPr>
      <w:rFonts w:ascii="Times New Roman" w:hAnsi="Times New Roman"/>
      <w:sz w:val="24"/>
    </w:rPr>
  </w:style>
  <w:style w:type="paragraph" w:customStyle="1" w:styleId="10">
    <w:name w:val="Маркированный список1"/>
    <w:basedOn w:val="af0"/>
    <w:next w:val="afc"/>
    <w:unhideWhenUsed/>
    <w:rsid w:val="001F300A"/>
    <w:pPr>
      <w:numPr>
        <w:numId w:val="38"/>
      </w:numPr>
      <w:tabs>
        <w:tab w:val="clear" w:pos="360"/>
      </w:tabs>
      <w:suppressAutoHyphens/>
      <w:spacing w:after="0" w:line="240" w:lineRule="auto"/>
      <w:ind w:left="0" w:firstLine="0"/>
      <w:jc w:val="both"/>
    </w:pPr>
    <w:rPr>
      <w:rFonts w:ascii="Times New Roman" w:hAnsi="Times New Roman"/>
      <w:sz w:val="24"/>
    </w:rPr>
  </w:style>
  <w:style w:type="paragraph" w:customStyle="1" w:styleId="afd">
    <w:name w:val="Таблица"/>
    <w:basedOn w:val="a1"/>
    <w:link w:val="afe"/>
    <w:qFormat/>
    <w:rsid w:val="001F300A"/>
    <w:pPr>
      <w:suppressAutoHyphens/>
      <w:spacing w:after="0" w:line="240" w:lineRule="auto"/>
      <w:ind w:firstLine="567"/>
      <w:jc w:val="right"/>
    </w:pPr>
    <w:rPr>
      <w:rFonts w:ascii="Times New Roman" w:hAnsi="Times New Roman"/>
      <w:i/>
      <w:sz w:val="24"/>
    </w:rPr>
  </w:style>
  <w:style w:type="character" w:customStyle="1" w:styleId="afe">
    <w:name w:val="Таблица Знак"/>
    <w:basedOn w:val="a2"/>
    <w:link w:val="afd"/>
    <w:rsid w:val="001F300A"/>
    <w:rPr>
      <w:rFonts w:ascii="Times New Roman" w:hAnsi="Times New Roman"/>
      <w:i/>
      <w:sz w:val="24"/>
    </w:rPr>
  </w:style>
  <w:style w:type="paragraph" w:customStyle="1" w:styleId="210">
    <w:name w:val="Маркированный список 21"/>
    <w:basedOn w:val="a1"/>
    <w:next w:val="26"/>
    <w:unhideWhenUsed/>
    <w:rsid w:val="001F300A"/>
    <w:pPr>
      <w:numPr>
        <w:numId w:val="1"/>
      </w:numPr>
      <w:tabs>
        <w:tab w:val="clear" w:pos="643"/>
      </w:tabs>
      <w:suppressAutoHyphens/>
      <w:spacing w:after="0" w:line="240" w:lineRule="auto"/>
      <w:ind w:left="1068"/>
      <w:contextualSpacing/>
      <w:jc w:val="both"/>
    </w:pPr>
    <w:rPr>
      <w:rFonts w:ascii="Times New Roman" w:hAnsi="Times New Roman"/>
      <w:sz w:val="24"/>
    </w:rPr>
  </w:style>
  <w:style w:type="character" w:styleId="aff">
    <w:name w:val="annotation reference"/>
    <w:basedOn w:val="a2"/>
    <w:unhideWhenUsed/>
    <w:rsid w:val="001F300A"/>
    <w:rPr>
      <w:sz w:val="16"/>
      <w:szCs w:val="16"/>
    </w:rPr>
  </w:style>
  <w:style w:type="paragraph" w:customStyle="1" w:styleId="1a">
    <w:name w:val="Текст примечания1"/>
    <w:basedOn w:val="a1"/>
    <w:next w:val="aff0"/>
    <w:link w:val="aff1"/>
    <w:unhideWhenUsed/>
    <w:rsid w:val="001F300A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ff1">
    <w:name w:val="Текст примечания Знак"/>
    <w:basedOn w:val="a2"/>
    <w:link w:val="1a"/>
    <w:rsid w:val="001F300A"/>
    <w:rPr>
      <w:rFonts w:ascii="Times New Roman" w:hAnsi="Times New Roman"/>
      <w:sz w:val="20"/>
      <w:szCs w:val="20"/>
    </w:rPr>
  </w:style>
  <w:style w:type="paragraph" w:customStyle="1" w:styleId="1b">
    <w:name w:val="Тема примечания1"/>
    <w:basedOn w:val="aff0"/>
    <w:next w:val="aff0"/>
    <w:unhideWhenUsed/>
    <w:rsid w:val="001F300A"/>
    <w:pPr>
      <w:suppressAutoHyphens/>
      <w:spacing w:after="0"/>
      <w:ind w:firstLine="567"/>
      <w:jc w:val="both"/>
    </w:pPr>
    <w:rPr>
      <w:rFonts w:ascii="Times New Roman" w:hAnsi="Times New Roman"/>
      <w:b/>
      <w:bCs/>
    </w:rPr>
  </w:style>
  <w:style w:type="character" w:customStyle="1" w:styleId="aff2">
    <w:name w:val="Тема примечания Знак"/>
    <w:basedOn w:val="aff1"/>
    <w:link w:val="aff3"/>
    <w:rsid w:val="001F300A"/>
    <w:rPr>
      <w:rFonts w:ascii="Times New Roman" w:hAnsi="Times New Roman"/>
      <w:b/>
      <w:bCs/>
      <w:sz w:val="20"/>
      <w:szCs w:val="20"/>
    </w:rPr>
  </w:style>
  <w:style w:type="paragraph" w:styleId="aff4">
    <w:name w:val="Title"/>
    <w:basedOn w:val="a1"/>
    <w:link w:val="aff5"/>
    <w:qFormat/>
    <w:rsid w:val="001F30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Название Знак"/>
    <w:basedOn w:val="a2"/>
    <w:link w:val="aff4"/>
    <w:rsid w:val="001F3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Таблица текст"/>
    <w:basedOn w:val="a1"/>
    <w:rsid w:val="001F300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1"/>
    <w:link w:val="aff8"/>
    <w:uiPriority w:val="99"/>
    <w:semiHidden/>
    <w:unhideWhenUsed/>
    <w:rsid w:val="001F300A"/>
    <w:pPr>
      <w:spacing w:after="10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aff8">
    <w:name w:val="Текст сноски Знак"/>
    <w:basedOn w:val="a2"/>
    <w:link w:val="aff7"/>
    <w:uiPriority w:val="99"/>
    <w:semiHidden/>
    <w:rsid w:val="001F300A"/>
    <w:rPr>
      <w:rFonts w:ascii="Verdana" w:eastAsia="Times New Roman" w:hAnsi="Verdana" w:cs="Times New Roman"/>
      <w:sz w:val="20"/>
      <w:szCs w:val="20"/>
    </w:rPr>
  </w:style>
  <w:style w:type="character" w:styleId="aff9">
    <w:name w:val="footnote reference"/>
    <w:basedOn w:val="a2"/>
    <w:uiPriority w:val="99"/>
    <w:semiHidden/>
    <w:unhideWhenUsed/>
    <w:rsid w:val="001F300A"/>
    <w:rPr>
      <w:vertAlign w:val="superscript"/>
    </w:rPr>
  </w:style>
  <w:style w:type="character" w:customStyle="1" w:styleId="af1">
    <w:name w:val="Абзац списка Знак"/>
    <w:basedOn w:val="a2"/>
    <w:link w:val="af0"/>
    <w:uiPriority w:val="99"/>
    <w:rsid w:val="001F300A"/>
  </w:style>
  <w:style w:type="paragraph" w:customStyle="1" w:styleId="772-2">
    <w:name w:val="77 список2-2"/>
    <w:basedOn w:val="772"/>
    <w:link w:val="772-20"/>
    <w:qFormat/>
    <w:rsid w:val="001F300A"/>
    <w:pPr>
      <w:numPr>
        <w:ilvl w:val="0"/>
        <w:numId w:val="14"/>
      </w:numPr>
      <w:ind w:left="2149"/>
    </w:pPr>
  </w:style>
  <w:style w:type="paragraph" w:customStyle="1" w:styleId="771">
    <w:name w:val="77 маркер"/>
    <w:basedOn w:val="af0"/>
    <w:link w:val="773"/>
    <w:qFormat/>
    <w:rsid w:val="001F300A"/>
    <w:pPr>
      <w:numPr>
        <w:numId w:val="15"/>
      </w:numPr>
      <w:spacing w:after="100" w:line="360" w:lineRule="auto"/>
      <w:jc w:val="both"/>
    </w:pPr>
    <w:rPr>
      <w:rFonts w:ascii="Verdana" w:eastAsia="Times New Roman" w:hAnsi="Verdana" w:cs="Times New Roman"/>
      <w:sz w:val="24"/>
      <w:szCs w:val="28"/>
    </w:rPr>
  </w:style>
  <w:style w:type="character" w:customStyle="1" w:styleId="772-20">
    <w:name w:val="77 список2-2 Знак"/>
    <w:basedOn w:val="7720"/>
    <w:link w:val="772-2"/>
    <w:rsid w:val="001F300A"/>
    <w:rPr>
      <w:rFonts w:ascii="Verdana" w:eastAsia="Times New Roman" w:hAnsi="Verdana" w:cs="Times New Roman"/>
      <w:sz w:val="24"/>
      <w:szCs w:val="28"/>
    </w:rPr>
  </w:style>
  <w:style w:type="paragraph" w:customStyle="1" w:styleId="000">
    <w:name w:val="000_заг"/>
    <w:basedOn w:val="9"/>
    <w:link w:val="0000"/>
    <w:qFormat/>
    <w:rsid w:val="001F300A"/>
  </w:style>
  <w:style w:type="paragraph" w:customStyle="1" w:styleId="111">
    <w:name w:val="Акт 1.1.1"/>
    <w:basedOn w:val="af0"/>
    <w:link w:val="1110"/>
    <w:rsid w:val="001F300A"/>
    <w:pPr>
      <w:numPr>
        <w:numId w:val="11"/>
      </w:numPr>
      <w:spacing w:after="100"/>
      <w:ind w:left="851" w:firstLine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Акт 1.1"/>
    <w:basedOn w:val="af0"/>
    <w:link w:val="112"/>
    <w:rsid w:val="001F300A"/>
    <w:pPr>
      <w:numPr>
        <w:numId w:val="12"/>
      </w:numPr>
      <w:spacing w:after="100"/>
      <w:ind w:left="567" w:firstLine="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1110">
    <w:name w:val="Акт 1.1.1 Знак"/>
    <w:basedOn w:val="af1"/>
    <w:link w:val="111"/>
    <w:rsid w:val="001F300A"/>
    <w:rPr>
      <w:rFonts w:ascii="Arial" w:eastAsia="Times New Roman" w:hAnsi="Arial" w:cs="Arial"/>
      <w:sz w:val="26"/>
      <w:szCs w:val="26"/>
    </w:rPr>
  </w:style>
  <w:style w:type="character" w:customStyle="1" w:styleId="112">
    <w:name w:val="Акт 1.1 Знак"/>
    <w:basedOn w:val="af1"/>
    <w:link w:val="11"/>
    <w:rsid w:val="001F300A"/>
    <w:rPr>
      <w:rFonts w:ascii="Arial" w:eastAsia="Times New Roman" w:hAnsi="Arial" w:cs="Arial"/>
      <w:sz w:val="26"/>
      <w:szCs w:val="26"/>
    </w:rPr>
  </w:style>
  <w:style w:type="paragraph" w:customStyle="1" w:styleId="775">
    <w:name w:val="77 список"/>
    <w:basedOn w:val="af0"/>
    <w:link w:val="776"/>
    <w:qFormat/>
    <w:rsid w:val="001F300A"/>
    <w:pPr>
      <w:spacing w:after="100" w:line="360" w:lineRule="auto"/>
      <w:ind w:left="0"/>
      <w:jc w:val="both"/>
    </w:pPr>
    <w:rPr>
      <w:rFonts w:ascii="Verdana" w:eastAsia="Times New Roman" w:hAnsi="Verdana" w:cs="Times New Roman"/>
      <w:sz w:val="24"/>
      <w:szCs w:val="28"/>
    </w:rPr>
  </w:style>
  <w:style w:type="paragraph" w:customStyle="1" w:styleId="777">
    <w:name w:val="77 таблица"/>
    <w:basedOn w:val="a1"/>
    <w:link w:val="778"/>
    <w:qFormat/>
    <w:rsid w:val="001F300A"/>
    <w:pPr>
      <w:spacing w:before="400" w:after="100" w:line="360" w:lineRule="auto"/>
      <w:ind w:firstLine="709"/>
      <w:jc w:val="right"/>
    </w:pPr>
    <w:rPr>
      <w:rFonts w:ascii="Verdana" w:eastAsia="Times New Roman" w:hAnsi="Verdana" w:cs="Times New Roman"/>
      <w:sz w:val="20"/>
      <w:szCs w:val="20"/>
    </w:rPr>
  </w:style>
  <w:style w:type="character" w:customStyle="1" w:styleId="776">
    <w:name w:val="77 список Знак"/>
    <w:basedOn w:val="af1"/>
    <w:link w:val="775"/>
    <w:rsid w:val="001F300A"/>
    <w:rPr>
      <w:rFonts w:ascii="Verdana" w:eastAsia="Times New Roman" w:hAnsi="Verdana" w:cs="Times New Roman"/>
      <w:sz w:val="24"/>
      <w:szCs w:val="28"/>
    </w:rPr>
  </w:style>
  <w:style w:type="paragraph" w:customStyle="1" w:styleId="779">
    <w:name w:val="77 табл_заг"/>
    <w:basedOn w:val="a1"/>
    <w:qFormat/>
    <w:rsid w:val="001F300A"/>
    <w:pPr>
      <w:spacing w:after="100" w:line="240" w:lineRule="auto"/>
      <w:jc w:val="center"/>
    </w:pPr>
    <w:rPr>
      <w:rFonts w:ascii="Verdana" w:eastAsia="Times New Roman" w:hAnsi="Verdana" w:cs="Times New Roman"/>
      <w:b/>
      <w:szCs w:val="28"/>
    </w:rPr>
  </w:style>
  <w:style w:type="character" w:customStyle="1" w:styleId="778">
    <w:name w:val="77 таблица Знак"/>
    <w:basedOn w:val="a2"/>
    <w:link w:val="777"/>
    <w:rsid w:val="001F300A"/>
    <w:rPr>
      <w:rFonts w:ascii="Verdana" w:eastAsia="Times New Roman" w:hAnsi="Verdana" w:cs="Times New Roman"/>
      <w:sz w:val="20"/>
      <w:szCs w:val="20"/>
    </w:rPr>
  </w:style>
  <w:style w:type="paragraph" w:customStyle="1" w:styleId="77a">
    <w:name w:val="77 табл_текст"/>
    <w:basedOn w:val="a1"/>
    <w:qFormat/>
    <w:rsid w:val="001F300A"/>
    <w:pPr>
      <w:spacing w:after="100" w:line="240" w:lineRule="auto"/>
      <w:jc w:val="both"/>
    </w:pPr>
    <w:rPr>
      <w:rFonts w:ascii="Verdana" w:eastAsia="Times New Roman" w:hAnsi="Verdana" w:cs="Times New Roman"/>
      <w:szCs w:val="28"/>
    </w:rPr>
  </w:style>
  <w:style w:type="paragraph" w:customStyle="1" w:styleId="772">
    <w:name w:val="77 список2"/>
    <w:basedOn w:val="775"/>
    <w:link w:val="7720"/>
    <w:qFormat/>
    <w:rsid w:val="001F300A"/>
    <w:pPr>
      <w:numPr>
        <w:ilvl w:val="1"/>
        <w:numId w:val="13"/>
      </w:numPr>
    </w:pPr>
  </w:style>
  <w:style w:type="character" w:customStyle="1" w:styleId="773">
    <w:name w:val="77 маркер Знак"/>
    <w:basedOn w:val="af1"/>
    <w:link w:val="771"/>
    <w:rsid w:val="001F300A"/>
    <w:rPr>
      <w:rFonts w:ascii="Verdana" w:eastAsia="Times New Roman" w:hAnsi="Verdana" w:cs="Times New Roman"/>
      <w:sz w:val="24"/>
      <w:szCs w:val="28"/>
    </w:rPr>
  </w:style>
  <w:style w:type="character" w:customStyle="1" w:styleId="7720">
    <w:name w:val="77 список2 Знак"/>
    <w:basedOn w:val="776"/>
    <w:link w:val="772"/>
    <w:rsid w:val="001F300A"/>
    <w:rPr>
      <w:rFonts w:ascii="Verdana" w:eastAsia="Times New Roman" w:hAnsi="Verdana" w:cs="Times New Roman"/>
      <w:sz w:val="24"/>
      <w:szCs w:val="28"/>
    </w:rPr>
  </w:style>
  <w:style w:type="character" w:customStyle="1" w:styleId="0000">
    <w:name w:val="000_заг Знак"/>
    <w:basedOn w:val="a2"/>
    <w:link w:val="000"/>
    <w:rsid w:val="001F300A"/>
    <w:rPr>
      <w:rFonts w:ascii="Times New Roman" w:eastAsia="Times New Roman" w:hAnsi="Times New Roman" w:cs="Times New Roman"/>
      <w:bCs/>
      <w:i/>
      <w:sz w:val="24"/>
    </w:rPr>
  </w:style>
  <w:style w:type="paragraph" w:customStyle="1" w:styleId="SectionHeading">
    <w:name w:val="Section Heading"/>
    <w:basedOn w:val="12"/>
    <w:next w:val="affa"/>
    <w:rsid w:val="001F300A"/>
  </w:style>
  <w:style w:type="paragraph" w:customStyle="1" w:styleId="Todo">
    <w:name w:val="To do"/>
    <w:basedOn w:val="affa"/>
    <w:next w:val="affa"/>
    <w:rsid w:val="001F300A"/>
    <w:pPr>
      <w:keepNext/>
      <w:numPr>
        <w:numId w:val="18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0" w:line="360" w:lineRule="auto"/>
      <w:contextualSpacing/>
      <w:jc w:val="both"/>
    </w:pPr>
    <w:rPr>
      <w:vanish/>
      <w:color w:val="FF0000"/>
      <w:spacing w:val="-5"/>
      <w:sz w:val="28"/>
      <w:szCs w:val="28"/>
      <w:lang w:val="ru-RU"/>
    </w:rPr>
  </w:style>
  <w:style w:type="paragraph" w:styleId="affb">
    <w:name w:val="List"/>
    <w:rsid w:val="001F300A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1"/>
    <w:next w:val="PictureCaption"/>
    <w:rsid w:val="001F300A"/>
    <w:pPr>
      <w:keepNext/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">
    <w:name w:val="Task"/>
    <w:aliases w:val="Задание"/>
    <w:basedOn w:val="affa"/>
    <w:next w:val="affa"/>
    <w:rsid w:val="001F300A"/>
    <w:pPr>
      <w:numPr>
        <w:numId w:val="24"/>
      </w:num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360"/>
    </w:pPr>
    <w:rPr>
      <w:vanish/>
      <w:spacing w:val="-5"/>
      <w:szCs w:val="20"/>
      <w:lang w:val="ru-RU"/>
    </w:rPr>
  </w:style>
  <w:style w:type="paragraph" w:customStyle="1" w:styleId="YVnotes">
    <w:name w:val="YV notes"/>
    <w:basedOn w:val="affa"/>
    <w:next w:val="affa"/>
    <w:rsid w:val="001F300A"/>
    <w:pPr>
      <w:numPr>
        <w:numId w:val="25"/>
      </w:numPr>
      <w:pBdr>
        <w:top w:val="single" w:sz="4" w:space="1" w:color="99FFCC"/>
        <w:bottom w:val="single" w:sz="4" w:space="1" w:color="99FFCC"/>
      </w:pBdr>
      <w:shd w:val="clear" w:color="auto" w:fill="E3FFE3"/>
      <w:spacing w:after="0"/>
    </w:pPr>
    <w:rPr>
      <w:lang w:val="ru-RU"/>
    </w:rPr>
  </w:style>
  <w:style w:type="paragraph" w:customStyle="1" w:styleId="PictureCaption">
    <w:name w:val="Picture Caption"/>
    <w:basedOn w:val="a1"/>
    <w:next w:val="affa"/>
    <w:rsid w:val="001F300A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1"/>
    <w:next w:val="affa"/>
    <w:rsid w:val="001F30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lock Text"/>
    <w:basedOn w:val="a1"/>
    <w:rsid w:val="001F300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aption">
    <w:name w:val="Table Caption"/>
    <w:next w:val="Table"/>
    <w:rsid w:val="001F300A"/>
    <w:pPr>
      <w:keepNext/>
      <w:spacing w:after="12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ableCell">
    <w:name w:val="Table Cell"/>
    <w:rsid w:val="001F300A"/>
    <w:pPr>
      <w:spacing w:after="1" w:line="240" w:lineRule="auto"/>
      <w:ind w:left="6" w:firstLine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umnHeader">
    <w:name w:val="Table Column Header"/>
    <w:basedOn w:val="TableCell"/>
    <w:next w:val="TableCell"/>
    <w:rsid w:val="001F300A"/>
    <w:pPr>
      <w:keepNext/>
      <w:jc w:val="center"/>
    </w:pPr>
  </w:style>
  <w:style w:type="paragraph" w:customStyle="1" w:styleId="TempStyle">
    <w:name w:val="Temp Style"/>
    <w:rsid w:val="001F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Pages">
    <w:name w:val="Cover Pages"/>
    <w:basedOn w:val="affa"/>
    <w:next w:val="affa"/>
    <w:rsid w:val="001F300A"/>
    <w:pPr>
      <w:spacing w:after="0" w:line="360" w:lineRule="auto"/>
      <w:jc w:val="both"/>
    </w:pPr>
    <w:rPr>
      <w:szCs w:val="20"/>
      <w:lang w:val="ru-RU" w:eastAsia="ru-RU"/>
    </w:rPr>
  </w:style>
  <w:style w:type="paragraph" w:styleId="3">
    <w:name w:val="List Bullet 3"/>
    <w:basedOn w:val="26"/>
    <w:rsid w:val="001F300A"/>
    <w:pPr>
      <w:numPr>
        <w:numId w:val="33"/>
      </w:numPr>
      <w:tabs>
        <w:tab w:val="clear" w:pos="926"/>
        <w:tab w:val="num" w:pos="360"/>
        <w:tab w:val="num" w:pos="1080"/>
      </w:tabs>
      <w:spacing w:before="120" w:after="120" w:line="240" w:lineRule="auto"/>
      <w:ind w:left="108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3">
    <w:name w:val="HTML Code"/>
    <w:rsid w:val="001F300A"/>
    <w:rPr>
      <w:rFonts w:ascii="Courier New" w:hAnsi="Courier New" w:cs="Courier New"/>
      <w:sz w:val="24"/>
      <w:szCs w:val="20"/>
    </w:rPr>
  </w:style>
  <w:style w:type="character" w:styleId="HTML4">
    <w:name w:val="HTML Sample"/>
    <w:rsid w:val="001F300A"/>
    <w:rPr>
      <w:rFonts w:ascii="Courier" w:eastAsia="Times New Roman" w:hAnsi="Courier" w:cs="Courier New" w:hint="default"/>
      <w:sz w:val="24"/>
      <w:szCs w:val="20"/>
    </w:rPr>
  </w:style>
  <w:style w:type="paragraph" w:customStyle="1" w:styleId="affd">
    <w:name w:val="Титул"/>
    <w:basedOn w:val="a1"/>
    <w:rsid w:val="001F300A"/>
    <w:pPr>
      <w:spacing w:after="0" w:line="240" w:lineRule="auto"/>
      <w:ind w:right="-57"/>
      <w:jc w:val="center"/>
    </w:pPr>
    <w:rPr>
      <w:rFonts w:ascii="Times New Roman" w:eastAsia="Times New Roman" w:hAnsi="Times New Roman" w:cs="Arial"/>
      <w:sz w:val="24"/>
      <w:szCs w:val="24"/>
    </w:rPr>
  </w:style>
  <w:style w:type="paragraph" w:styleId="affe">
    <w:name w:val="envelope address"/>
    <w:basedOn w:val="a1"/>
    <w:rsid w:val="001F30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fa">
    <w:name w:val="Body Text"/>
    <w:aliases w:val="Основной текст Знак Знак,body text,Body 3,RSA Body Text,Основной текст Знак1,BO,ID,body indent,ändrad, ändrad,EHPT,Body Text2,Normal2,Body"/>
    <w:basedOn w:val="a1"/>
    <w:link w:val="afff"/>
    <w:rsid w:val="001F30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">
    <w:name w:val="Основной текст Знак"/>
    <w:aliases w:val="Основной текст Знак Знак Знак1,body text Знак1,Body 3 Знак1,RSA Body Text Знак1,Основной текст Знак1 Знак1,BO Знак1,ID Знак1,body indent Знак1,ändrad Знак1, ändrad Знак1,EHPT Знак1,Body Text2 Знак1,Normal2 Знак1,Body Знак1"/>
    <w:basedOn w:val="a2"/>
    <w:link w:val="affa"/>
    <w:rsid w:val="001F30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7">
    <w:name w:val="List 2"/>
    <w:basedOn w:val="affb"/>
    <w:rsid w:val="001F300A"/>
    <w:pPr>
      <w:ind w:left="720"/>
    </w:pPr>
  </w:style>
  <w:style w:type="paragraph" w:styleId="34">
    <w:name w:val="List 3"/>
    <w:basedOn w:val="27"/>
    <w:rsid w:val="001F300A"/>
    <w:pPr>
      <w:ind w:left="1080"/>
    </w:pPr>
  </w:style>
  <w:style w:type="paragraph" w:customStyle="1" w:styleId="CoverVersion">
    <w:name w:val="Cover Version"/>
    <w:basedOn w:val="a1"/>
    <w:rsid w:val="001F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10">
    <w:name w:val="77 ЗАГ1"/>
    <w:basedOn w:val="12"/>
    <w:link w:val="7711"/>
    <w:qFormat/>
    <w:rsid w:val="001F300A"/>
  </w:style>
  <w:style w:type="character" w:customStyle="1" w:styleId="7711">
    <w:name w:val="77 ЗАГ1 Знак"/>
    <w:basedOn w:val="13"/>
    <w:link w:val="7710"/>
    <w:rsid w:val="001F300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70">
    <w:name w:val="77 НУМЕР"/>
    <w:basedOn w:val="a1"/>
    <w:link w:val="77b"/>
    <w:qFormat/>
    <w:rsid w:val="001F300A"/>
    <w:pPr>
      <w:numPr>
        <w:numId w:val="16"/>
      </w:numPr>
      <w:spacing w:before="120" w:after="0"/>
      <w:ind w:left="709"/>
      <w:jc w:val="both"/>
    </w:pPr>
    <w:rPr>
      <w:rFonts w:ascii="Verdana" w:eastAsia="Times New Roman" w:hAnsi="Verdana" w:cs="Arial"/>
      <w:color w:val="000000"/>
      <w:lang w:eastAsia="ru-RU"/>
    </w:rPr>
  </w:style>
  <w:style w:type="character" w:customStyle="1" w:styleId="77b">
    <w:name w:val="77 НУМЕР Знак"/>
    <w:basedOn w:val="a2"/>
    <w:link w:val="770"/>
    <w:rsid w:val="001F300A"/>
    <w:rPr>
      <w:rFonts w:ascii="Verdana" w:eastAsia="Times New Roman" w:hAnsi="Verdana" w:cs="Arial"/>
      <w:color w:val="000000"/>
      <w:lang w:eastAsia="ru-RU"/>
    </w:rPr>
  </w:style>
  <w:style w:type="paragraph" w:customStyle="1" w:styleId="7721">
    <w:name w:val="77 ЗАГ2"/>
    <w:basedOn w:val="20"/>
    <w:link w:val="7722"/>
    <w:qFormat/>
    <w:rsid w:val="001F300A"/>
  </w:style>
  <w:style w:type="character" w:customStyle="1" w:styleId="7722">
    <w:name w:val="77 ЗАГ2 Знак"/>
    <w:basedOn w:val="22"/>
    <w:link w:val="7721"/>
    <w:rsid w:val="001F300A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45">
    <w:name w:val="List 4"/>
    <w:basedOn w:val="34"/>
    <w:rsid w:val="001F300A"/>
    <w:pPr>
      <w:ind w:left="1440"/>
    </w:pPr>
  </w:style>
  <w:style w:type="paragraph" w:customStyle="1" w:styleId="Clause1">
    <w:name w:val="Clause 1"/>
    <w:basedOn w:val="affa"/>
    <w:rsid w:val="001F300A"/>
    <w:pPr>
      <w:numPr>
        <w:numId w:val="17"/>
      </w:numPr>
      <w:spacing w:after="0" w:line="360" w:lineRule="auto"/>
      <w:jc w:val="both"/>
    </w:pPr>
    <w:rPr>
      <w:szCs w:val="20"/>
      <w:lang w:val="ru-RU"/>
    </w:rPr>
  </w:style>
  <w:style w:type="paragraph" w:customStyle="1" w:styleId="Coverpages0">
    <w:name w:val="Cover pages"/>
    <w:basedOn w:val="affa"/>
    <w:next w:val="affa"/>
    <w:rsid w:val="001F300A"/>
    <w:pPr>
      <w:spacing w:after="0" w:line="360" w:lineRule="auto"/>
      <w:ind w:firstLine="851"/>
      <w:jc w:val="both"/>
    </w:pPr>
    <w:rPr>
      <w:sz w:val="32"/>
      <w:szCs w:val="32"/>
      <w:lang w:val="ru-RU" w:eastAsia="ru-RU"/>
    </w:rPr>
  </w:style>
  <w:style w:type="paragraph" w:customStyle="1" w:styleId="Reference">
    <w:name w:val="Reference"/>
    <w:basedOn w:val="affa"/>
    <w:rsid w:val="001F300A"/>
    <w:pPr>
      <w:spacing w:after="0" w:line="360" w:lineRule="auto"/>
      <w:ind w:left="615" w:hanging="600"/>
      <w:jc w:val="both"/>
    </w:pPr>
    <w:rPr>
      <w:szCs w:val="20"/>
      <w:lang w:val="ru-RU" w:eastAsia="ru-RU"/>
    </w:rPr>
  </w:style>
  <w:style w:type="paragraph" w:styleId="28">
    <w:name w:val="Body Text 2"/>
    <w:basedOn w:val="affa"/>
    <w:link w:val="29"/>
    <w:rsid w:val="001F300A"/>
    <w:pPr>
      <w:spacing w:line="480" w:lineRule="auto"/>
      <w:ind w:firstLine="851"/>
      <w:jc w:val="both"/>
    </w:pPr>
    <w:rPr>
      <w:szCs w:val="20"/>
      <w:lang w:val="ru-RU" w:eastAsia="ru-RU"/>
    </w:rPr>
  </w:style>
  <w:style w:type="character" w:customStyle="1" w:styleId="29">
    <w:name w:val="Основной текст 2 Знак"/>
    <w:basedOn w:val="a2"/>
    <w:link w:val="28"/>
    <w:rsid w:val="001F30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verTitle">
    <w:name w:val="Cover Title"/>
    <w:basedOn w:val="a1"/>
    <w:next w:val="a1"/>
    <w:rsid w:val="001F300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Times New Roman" w:eastAsia="Times New Roman" w:hAnsi="Times New Roman" w:cs="Times New Roman"/>
      <w:b/>
      <w:spacing w:val="-20"/>
      <w:kern w:val="28"/>
      <w:sz w:val="64"/>
      <w:szCs w:val="24"/>
      <w:lang w:eastAsia="ru-RU"/>
    </w:rPr>
  </w:style>
  <w:style w:type="paragraph" w:customStyle="1" w:styleId="CoverSubtitle">
    <w:name w:val="Cover Subtitle"/>
    <w:basedOn w:val="CoverTitle"/>
    <w:next w:val="a1"/>
    <w:rsid w:val="001F300A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Company">
    <w:name w:val="Cover Company"/>
    <w:basedOn w:val="a1"/>
    <w:rsid w:val="001F300A"/>
    <w:pPr>
      <w:spacing w:after="120" w:line="360" w:lineRule="exact"/>
      <w:jc w:val="right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verAddress">
    <w:name w:val="Cover Address"/>
    <w:basedOn w:val="a1"/>
    <w:rsid w:val="001F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noTOC">
    <w:name w:val="Heading 1 no TOC"/>
    <w:basedOn w:val="12"/>
    <w:next w:val="affa"/>
    <w:rsid w:val="001F300A"/>
  </w:style>
  <w:style w:type="paragraph" w:customStyle="1" w:styleId="Requirement">
    <w:name w:val="Requirement"/>
    <w:basedOn w:val="affb"/>
    <w:rsid w:val="001F300A"/>
    <w:pPr>
      <w:numPr>
        <w:numId w:val="21"/>
      </w:numPr>
      <w:spacing w:after="120"/>
    </w:pPr>
    <w:rPr>
      <w:lang w:eastAsia="en-US"/>
    </w:rPr>
  </w:style>
  <w:style w:type="paragraph" w:customStyle="1" w:styleId="1c">
    <w:name w:val="Обычный + Первая строка:  1"/>
    <w:aliases w:val="04 см,04 см + Слева:  0,08 см,Первая строка:  0 см,Первая строка:  0 с..."/>
    <w:basedOn w:val="a1"/>
    <w:link w:val="1d"/>
    <w:rsid w:val="001F300A"/>
    <w:pPr>
      <w:spacing w:before="120" w:after="120" w:line="300" w:lineRule="auto"/>
      <w:ind w:right="-5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ellHeading1">
    <w:name w:val="Table Cell Heading 1"/>
    <w:basedOn w:val="TableCell"/>
    <w:next w:val="TableCell"/>
    <w:rsid w:val="001F300A"/>
    <w:pPr>
      <w:keepNext/>
      <w:spacing w:before="120" w:after="15"/>
      <w:ind w:left="15" w:firstLine="15"/>
    </w:pPr>
    <w:rPr>
      <w:b/>
      <w:lang w:eastAsia="en-US"/>
    </w:rPr>
  </w:style>
  <w:style w:type="paragraph" w:customStyle="1" w:styleId="TableCellBullet">
    <w:name w:val="Table Cell Bullet"/>
    <w:basedOn w:val="TableCell"/>
    <w:rsid w:val="001F300A"/>
    <w:pPr>
      <w:numPr>
        <w:numId w:val="19"/>
      </w:numPr>
    </w:pPr>
  </w:style>
  <w:style w:type="paragraph" w:customStyle="1" w:styleId="TableCellNumber">
    <w:name w:val="Table Cell Number"/>
    <w:basedOn w:val="TableCell"/>
    <w:rsid w:val="001F300A"/>
    <w:pPr>
      <w:numPr>
        <w:numId w:val="20"/>
      </w:numPr>
    </w:pPr>
  </w:style>
  <w:style w:type="paragraph" w:customStyle="1" w:styleId="Heading1woNumber">
    <w:name w:val="Heading 1 wo Number"/>
    <w:basedOn w:val="12"/>
    <w:next w:val="affa"/>
    <w:rsid w:val="001F300A"/>
  </w:style>
  <w:style w:type="paragraph" w:styleId="35">
    <w:name w:val="Body Text 3"/>
    <w:basedOn w:val="28"/>
    <w:link w:val="36"/>
    <w:rsid w:val="001F300A"/>
    <w:rPr>
      <w:szCs w:val="16"/>
    </w:rPr>
  </w:style>
  <w:style w:type="character" w:customStyle="1" w:styleId="36">
    <w:name w:val="Основной текст 3 Знак"/>
    <w:basedOn w:val="a2"/>
    <w:link w:val="35"/>
    <w:rsid w:val="001F300A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fff0">
    <w:name w:val="Body Text First Indent"/>
    <w:basedOn w:val="affa"/>
    <w:link w:val="afff1"/>
    <w:rsid w:val="001F300A"/>
    <w:pPr>
      <w:spacing w:after="0"/>
      <w:ind w:firstLine="210"/>
    </w:pPr>
    <w:rPr>
      <w:lang w:val="ru-RU" w:eastAsia="ru-RU"/>
    </w:rPr>
  </w:style>
  <w:style w:type="character" w:customStyle="1" w:styleId="afff1">
    <w:name w:val="Красная строка Знак"/>
    <w:basedOn w:val="afff"/>
    <w:link w:val="afff0"/>
    <w:rsid w:val="001F300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a">
    <w:name w:val="Body Text First Indent 2"/>
    <w:basedOn w:val="ac"/>
    <w:link w:val="2b"/>
    <w:rsid w:val="001F300A"/>
    <w:pPr>
      <w:spacing w:after="0" w:line="240" w:lineRule="auto"/>
      <w:ind w:firstLine="21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b">
    <w:name w:val="Красная строка 2 Знак"/>
    <w:basedOn w:val="ad"/>
    <w:link w:val="2a"/>
    <w:rsid w:val="001F300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c">
    <w:name w:val="Body Text Indent 2"/>
    <w:basedOn w:val="a1"/>
    <w:link w:val="214"/>
    <w:rsid w:val="001F30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2"/>
    <w:rsid w:val="001F300A"/>
  </w:style>
  <w:style w:type="paragraph" w:styleId="37">
    <w:name w:val="Body Text Indent 3"/>
    <w:basedOn w:val="2c"/>
    <w:link w:val="38"/>
    <w:rsid w:val="001F300A"/>
    <w:rPr>
      <w:szCs w:val="16"/>
    </w:rPr>
  </w:style>
  <w:style w:type="character" w:customStyle="1" w:styleId="38">
    <w:name w:val="Основной текст с отступом 3 Знак"/>
    <w:basedOn w:val="a2"/>
    <w:link w:val="37"/>
    <w:rsid w:val="001F300A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54">
    <w:name w:val="List 5"/>
    <w:basedOn w:val="45"/>
    <w:rsid w:val="001F300A"/>
    <w:pPr>
      <w:ind w:left="1800"/>
    </w:pPr>
  </w:style>
  <w:style w:type="paragraph" w:styleId="4">
    <w:name w:val="List Bullet 4"/>
    <w:basedOn w:val="3"/>
    <w:rsid w:val="001F300A"/>
    <w:pPr>
      <w:numPr>
        <w:numId w:val="22"/>
      </w:numPr>
      <w:tabs>
        <w:tab w:val="clear" w:pos="1440"/>
        <w:tab w:val="num" w:pos="0"/>
      </w:tabs>
      <w:ind w:left="0" w:firstLine="0"/>
    </w:pPr>
  </w:style>
  <w:style w:type="paragraph" w:styleId="5">
    <w:name w:val="List Bullet 5"/>
    <w:basedOn w:val="4"/>
    <w:rsid w:val="001F300A"/>
    <w:pPr>
      <w:numPr>
        <w:numId w:val="23"/>
      </w:numPr>
      <w:tabs>
        <w:tab w:val="clear" w:pos="1440"/>
        <w:tab w:val="clear" w:pos="1800"/>
        <w:tab w:val="num" w:pos="900"/>
        <w:tab w:val="num" w:pos="1080"/>
      </w:tabs>
      <w:ind w:left="900" w:hanging="885"/>
    </w:pPr>
  </w:style>
  <w:style w:type="paragraph" w:styleId="afff2">
    <w:name w:val="List Continue"/>
    <w:basedOn w:val="affb"/>
    <w:rsid w:val="001F300A"/>
    <w:pPr>
      <w:spacing w:after="120"/>
      <w:ind w:firstLine="0"/>
    </w:pPr>
  </w:style>
  <w:style w:type="paragraph" w:styleId="2e">
    <w:name w:val="List Continue 2"/>
    <w:basedOn w:val="27"/>
    <w:rsid w:val="001F300A"/>
    <w:pPr>
      <w:spacing w:after="120"/>
      <w:ind w:firstLine="0"/>
    </w:pPr>
  </w:style>
  <w:style w:type="paragraph" w:styleId="39">
    <w:name w:val="List Continue 3"/>
    <w:basedOn w:val="34"/>
    <w:rsid w:val="001F300A"/>
    <w:pPr>
      <w:spacing w:after="120"/>
      <w:ind w:left="1050" w:firstLine="0"/>
    </w:pPr>
  </w:style>
  <w:style w:type="paragraph" w:styleId="46">
    <w:name w:val="List Continue 4"/>
    <w:basedOn w:val="45"/>
    <w:rsid w:val="001F300A"/>
    <w:pPr>
      <w:spacing w:after="120"/>
      <w:ind w:firstLine="0"/>
    </w:pPr>
  </w:style>
  <w:style w:type="paragraph" w:styleId="55">
    <w:name w:val="List Continue 5"/>
    <w:basedOn w:val="54"/>
    <w:rsid w:val="001F300A"/>
    <w:pPr>
      <w:spacing w:after="120"/>
      <w:ind w:firstLine="0"/>
    </w:pPr>
  </w:style>
  <w:style w:type="paragraph" w:customStyle="1" w:styleId="afff3">
    <w:name w:val="Текст в таблице"/>
    <w:basedOn w:val="a1"/>
    <w:rsid w:val="001F300A"/>
    <w:pPr>
      <w:keepLines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titlepageother">
    <w:name w:val="ph_titlepage_other"/>
    <w:basedOn w:val="a1"/>
    <w:rsid w:val="001F300A"/>
    <w:pPr>
      <w:spacing w:after="120" w:line="360" w:lineRule="auto"/>
      <w:jc w:val="center"/>
    </w:pPr>
    <w:rPr>
      <w:rFonts w:ascii="Arial" w:eastAsia="Times New Roman" w:hAnsi="Arial" w:cs="Arial"/>
      <w:sz w:val="24"/>
      <w:szCs w:val="28"/>
    </w:rPr>
  </w:style>
  <w:style w:type="character" w:styleId="afff4">
    <w:name w:val="page number"/>
    <w:rsid w:val="001F300A"/>
    <w:rPr>
      <w:rFonts w:ascii="Times New Roman" w:hAnsi="Times New Roman"/>
      <w:sz w:val="24"/>
      <w:lang w:val="ru-RU" w:eastAsia="ru-RU" w:bidi="ar-SA"/>
    </w:rPr>
  </w:style>
  <w:style w:type="paragraph" w:customStyle="1" w:styleId="afff5">
    <w:name w:val="Простой текст"/>
    <w:basedOn w:val="a8"/>
    <w:rsid w:val="001F300A"/>
    <w:pPr>
      <w:tabs>
        <w:tab w:val="clear" w:pos="4677"/>
        <w:tab w:val="clear" w:pos="9355"/>
      </w:tabs>
      <w:spacing w:before="60" w:after="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f">
    <w:name w:val="Основной текст Знак2"/>
    <w:aliases w:val="Основной текст Знак Знак Знак,body text Знак,Body 3 Знак,RSA Body Text Знак,Основной текст Знак1 Знак,BO Знак,ID Знак,body indent Знак,ändrad Знак, ändrad Знак,EHPT Знак,Body Text2 Знак,Normal2 Знак,Body Знак"/>
    <w:rsid w:val="001F300A"/>
    <w:rPr>
      <w:sz w:val="24"/>
      <w:lang w:val="ru-RU" w:eastAsia="ru-RU" w:bidi="ar-SA"/>
    </w:rPr>
  </w:style>
  <w:style w:type="paragraph" w:customStyle="1" w:styleId="afff6">
    <w:name w:val="Нормальный"/>
    <w:rsid w:val="001F30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Нижний колонтитул - список1"/>
    <w:basedOn w:val="affa"/>
    <w:rsid w:val="001F300A"/>
    <w:pPr>
      <w:numPr>
        <w:numId w:val="26"/>
      </w:numPr>
      <w:spacing w:after="0" w:line="360" w:lineRule="auto"/>
      <w:jc w:val="both"/>
    </w:pPr>
    <w:rPr>
      <w:color w:val="000000"/>
      <w:szCs w:val="28"/>
      <w:lang w:val="ru-RU" w:eastAsia="ru-RU"/>
    </w:rPr>
  </w:style>
  <w:style w:type="paragraph" w:styleId="73">
    <w:name w:val="toc 7"/>
    <w:basedOn w:val="a1"/>
    <w:next w:val="a1"/>
    <w:autoRedefine/>
    <w:uiPriority w:val="39"/>
    <w:rsid w:val="001F300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1"/>
    <w:next w:val="a1"/>
    <w:autoRedefine/>
    <w:uiPriority w:val="39"/>
    <w:rsid w:val="001F300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uiPriority w:val="39"/>
    <w:rsid w:val="001F300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7">
    <w:name w:val="Код документа"/>
    <w:rsid w:val="001F300A"/>
    <w:pPr>
      <w:spacing w:before="120" w:after="0" w:line="240" w:lineRule="auto"/>
      <w:jc w:val="center"/>
    </w:pPr>
    <w:rPr>
      <w:rFonts w:ascii="Arial" w:eastAsia="Times New Roman" w:hAnsi="Arial" w:cs="Times New Roman"/>
      <w:caps/>
      <w:noProof/>
      <w:sz w:val="24"/>
      <w:szCs w:val="20"/>
      <w:lang w:eastAsia="ru-RU"/>
    </w:rPr>
  </w:style>
  <w:style w:type="character" w:styleId="HTML5">
    <w:name w:val="HTML Definition"/>
    <w:rsid w:val="001F300A"/>
    <w:rPr>
      <w:i/>
      <w:iCs/>
    </w:rPr>
  </w:style>
  <w:style w:type="paragraph" w:styleId="afff8">
    <w:name w:val="Normal (Web)"/>
    <w:basedOn w:val="a1"/>
    <w:uiPriority w:val="99"/>
    <w:rsid w:val="001F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6">
    <w:name w:val="HTML Preformatted"/>
    <w:basedOn w:val="a1"/>
    <w:link w:val="HTML7"/>
    <w:rsid w:val="001F3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7">
    <w:name w:val="Стандартный HTML Знак"/>
    <w:basedOn w:val="a2"/>
    <w:link w:val="HTML6"/>
    <w:rsid w:val="001F30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f0">
    <w:name w:val="envelope return"/>
    <w:basedOn w:val="a1"/>
    <w:rsid w:val="001F300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9">
    <w:name w:val="Normal Indent"/>
    <w:basedOn w:val="a1"/>
    <w:rsid w:val="001F30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8">
    <w:name w:val="HTML Typewriter"/>
    <w:rsid w:val="001F300A"/>
    <w:rPr>
      <w:rFonts w:ascii="Courier New" w:eastAsia="Times New Roman" w:hAnsi="Courier New" w:cs="Courier New"/>
      <w:sz w:val="20"/>
      <w:szCs w:val="20"/>
    </w:rPr>
  </w:style>
  <w:style w:type="paragraph" w:customStyle="1" w:styleId="2f1">
    <w:name w:val="Текст с нум.2"/>
    <w:basedOn w:val="a1"/>
    <w:rsid w:val="001F300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Список олег"/>
    <w:basedOn w:val="a1"/>
    <w:rsid w:val="001F300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Текст с нум.3"/>
    <w:basedOn w:val="32"/>
    <w:rsid w:val="001F300A"/>
    <w:pPr>
      <w:keepNext w:val="0"/>
      <w:keepLines w:val="0"/>
      <w:tabs>
        <w:tab w:val="num" w:pos="360"/>
        <w:tab w:val="left" w:pos="851"/>
      </w:tabs>
      <w:spacing w:before="0" w:line="240" w:lineRule="auto"/>
    </w:pPr>
    <w:rPr>
      <w:rFonts w:ascii="Times New Roman" w:eastAsia="Arial Unicode MS" w:hAnsi="Times New Roman" w:cs="Times New Roman"/>
      <w:color w:val="auto"/>
      <w:szCs w:val="25"/>
      <w:lang w:eastAsia="ru-RU"/>
    </w:rPr>
  </w:style>
  <w:style w:type="paragraph" w:customStyle="1" w:styleId="afffb">
    <w:name w:val="Текст требования"/>
    <w:basedOn w:val="a1"/>
    <w:rsid w:val="001F300A"/>
    <w:pPr>
      <w:tabs>
        <w:tab w:val="num" w:pos="567"/>
      </w:tabs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FollowedHyperlink"/>
    <w:rsid w:val="001F300A"/>
    <w:rPr>
      <w:color w:val="800080"/>
      <w:u w:val="single"/>
    </w:rPr>
  </w:style>
  <w:style w:type="paragraph" w:customStyle="1" w:styleId="-">
    <w:name w:val="текст-тире"/>
    <w:autoRedefine/>
    <w:qFormat/>
    <w:rsid w:val="001F300A"/>
    <w:pPr>
      <w:tabs>
        <w:tab w:val="num" w:pos="1134"/>
      </w:tabs>
      <w:spacing w:before="12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Перечень"/>
    <w:autoRedefine/>
    <w:qFormat/>
    <w:rsid w:val="001F300A"/>
    <w:pPr>
      <w:framePr w:hSpace="180" w:wrap="around" w:vAnchor="text" w:hAnchor="page" w:x="2399" w:y="5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0">
    <w:name w:val="Список-1"/>
    <w:basedOn w:val="a1"/>
    <w:rsid w:val="001F300A"/>
    <w:pPr>
      <w:tabs>
        <w:tab w:val="num" w:pos="374"/>
      </w:tabs>
      <w:spacing w:before="60" w:after="60" w:line="312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ffe">
    <w:name w:val="Текст титульной рамки"/>
    <w:basedOn w:val="a1"/>
    <w:rsid w:val="001F300A"/>
    <w:pPr>
      <w:spacing w:after="0" w:line="240" w:lineRule="auto"/>
      <w:ind w:left="113" w:right="113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0">
    <w:name w:val="рисунок"/>
    <w:basedOn w:val="a1"/>
    <w:autoRedefine/>
    <w:qFormat/>
    <w:rsid w:val="001F300A"/>
    <w:pPr>
      <w:numPr>
        <w:numId w:val="28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стр"/>
    <w:basedOn w:val="a1"/>
    <w:autoRedefine/>
    <w:qFormat/>
    <w:rsid w:val="001F300A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ru-RU"/>
    </w:rPr>
  </w:style>
  <w:style w:type="paragraph" w:customStyle="1" w:styleId="affff0">
    <w:name w:val="ПодзагАриал"/>
    <w:basedOn w:val="43"/>
    <w:next w:val="a1"/>
    <w:rsid w:val="001F300A"/>
    <w:pPr>
      <w:keepLines w:val="0"/>
      <w:widowControl w:val="0"/>
      <w:spacing w:before="60" w:after="60" w:line="240" w:lineRule="auto"/>
      <w:ind w:left="1843" w:hanging="1843"/>
      <w:outlineLvl w:val="9"/>
    </w:pPr>
    <w:rPr>
      <w:rFonts w:ascii="Times New Roman" w:eastAsia="Times New Roman" w:hAnsi="Times New Roman" w:cs="Times New Roman"/>
      <w:bCs/>
      <w:i w:val="0"/>
      <w:iCs w:val="0"/>
      <w:snapToGrid w:val="0"/>
      <w:color w:val="auto"/>
      <w:sz w:val="24"/>
      <w:szCs w:val="20"/>
      <w:lang w:eastAsia="ru-RU"/>
    </w:rPr>
  </w:style>
  <w:style w:type="paragraph" w:customStyle="1" w:styleId="0">
    <w:name w:val="ТЗ0 основной"/>
    <w:basedOn w:val="a1"/>
    <w:rsid w:val="001F300A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bCs/>
      <w:spacing w:val="-1"/>
      <w:sz w:val="24"/>
      <w:szCs w:val="24"/>
      <w:lang w:eastAsia="ru-RU"/>
    </w:rPr>
  </w:style>
  <w:style w:type="character" w:customStyle="1" w:styleId="00">
    <w:name w:val="ТЗ0 основной Знак"/>
    <w:rsid w:val="001F300A"/>
    <w:rPr>
      <w:rFonts w:ascii="Arial" w:hAnsi="Arial"/>
      <w:bCs/>
      <w:spacing w:val="-1"/>
      <w:sz w:val="24"/>
      <w:szCs w:val="24"/>
    </w:rPr>
  </w:style>
  <w:style w:type="paragraph" w:customStyle="1" w:styleId="1e">
    <w:name w:val="ТЗ1 заг с/н"/>
    <w:basedOn w:val="a1"/>
    <w:next w:val="0"/>
    <w:autoRedefine/>
    <w:rsid w:val="001F300A"/>
    <w:pPr>
      <w:keepLines/>
      <w:pageBreakBefore/>
      <w:tabs>
        <w:tab w:val="num" w:pos="-846"/>
      </w:tabs>
      <w:spacing w:before="120" w:after="240" w:line="36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f2">
    <w:name w:val="ТЗ2 заг с/н"/>
    <w:basedOn w:val="a1"/>
    <w:next w:val="0"/>
    <w:autoRedefine/>
    <w:rsid w:val="001F300A"/>
    <w:pPr>
      <w:keepNext/>
      <w:keepLines/>
      <w:tabs>
        <w:tab w:val="num" w:pos="-846"/>
      </w:tabs>
      <w:spacing w:before="240"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b">
    <w:name w:val="ТЗ3 заг с/н"/>
    <w:basedOn w:val="a1"/>
    <w:next w:val="a1"/>
    <w:rsid w:val="001F300A"/>
    <w:pPr>
      <w:tabs>
        <w:tab w:val="num" w:pos="964"/>
      </w:tabs>
      <w:spacing w:before="120" w:after="0" w:line="240" w:lineRule="auto"/>
      <w:ind w:left="1531" w:hanging="1531"/>
      <w:outlineLvl w:val="2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7">
    <w:name w:val="ТЗ4 заг с/н"/>
    <w:basedOn w:val="a1"/>
    <w:next w:val="0"/>
    <w:autoRedefine/>
    <w:rsid w:val="001F300A"/>
    <w:pPr>
      <w:tabs>
        <w:tab w:val="num" w:pos="3738"/>
      </w:tabs>
      <w:spacing w:before="120" w:after="0" w:line="240" w:lineRule="auto"/>
      <w:ind w:left="3738" w:hanging="864"/>
      <w:jc w:val="both"/>
      <w:outlineLvl w:val="3"/>
    </w:pPr>
    <w:rPr>
      <w:rFonts w:ascii="Arial" w:eastAsia="Times New Roman" w:hAnsi="Arial" w:cs="Times New Roman"/>
      <w:sz w:val="24"/>
      <w:lang w:eastAsia="ru-RU"/>
    </w:rPr>
  </w:style>
  <w:style w:type="paragraph" w:customStyle="1" w:styleId="affff1">
    <w:name w:val="Стиль Нумерация_приложения + полужирный"/>
    <w:basedOn w:val="a1"/>
    <w:rsid w:val="001F30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еречисление"/>
    <w:basedOn w:val="a1"/>
    <w:rsid w:val="001F300A"/>
    <w:pPr>
      <w:tabs>
        <w:tab w:val="left" w:pos="1276"/>
      </w:tabs>
      <w:suppressAutoHyphens/>
      <w:spacing w:after="0" w:line="360" w:lineRule="auto"/>
      <w:ind w:left="1276" w:hanging="567"/>
      <w:jc w:val="both"/>
    </w:pPr>
    <w:rPr>
      <w:rFonts w:ascii="Times New Roman" w:eastAsia="Times New Roman" w:hAnsi="Times New Roman" w:cs="Times New Roman"/>
      <w:snapToGrid w:val="0"/>
      <w:spacing w:val="5"/>
      <w:sz w:val="28"/>
      <w:szCs w:val="20"/>
      <w:lang w:eastAsia="ru-RU"/>
    </w:rPr>
  </w:style>
  <w:style w:type="paragraph" w:customStyle="1" w:styleId="affff3">
    <w:name w:val="ОсТ"/>
    <w:basedOn w:val="a1"/>
    <w:rsid w:val="001F30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0">
    <w:name w:val="Просто текст-ГОСТ Знак Знак Знак Знак Знак Знак Знак Знак Знак Знак"/>
    <w:basedOn w:val="a1"/>
    <w:rsid w:val="001F300A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customStyle="1" w:styleId="affff4">
    <w:name w:val="с отступом Знак Знак Знак Знак"/>
    <w:basedOn w:val="a1"/>
    <w:rsid w:val="001F300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f3">
    <w:name w:val="ТЗ основной 2"/>
    <w:basedOn w:val="a1"/>
    <w:autoRedefine/>
    <w:rsid w:val="001F30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Пункт-плана"/>
    <w:basedOn w:val="a1"/>
    <w:rsid w:val="001F300A"/>
    <w:pPr>
      <w:spacing w:before="120"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f5">
    <w:name w:val="Список маркированный"/>
    <w:basedOn w:val="a1"/>
    <w:rsid w:val="001F300A"/>
    <w:pPr>
      <w:tabs>
        <w:tab w:val="num" w:pos="720"/>
        <w:tab w:val="left" w:pos="993"/>
      </w:tabs>
      <w:spacing w:after="60" w:line="360" w:lineRule="auto"/>
      <w:ind w:left="720" w:hanging="360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customStyle="1" w:styleId="affff6">
    <w:name w:val="Список многоуровневый"/>
    <w:basedOn w:val="a1"/>
    <w:rsid w:val="001F300A"/>
    <w:pPr>
      <w:spacing w:after="60" w:line="360" w:lineRule="auto"/>
      <w:ind w:left="964" w:hanging="397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customStyle="1" w:styleId="TimesNewRoman">
    <w:name w:val="Стиль Маркированный список + Times New Roman"/>
    <w:basedOn w:val="a1"/>
    <w:rsid w:val="001F300A"/>
    <w:pPr>
      <w:tabs>
        <w:tab w:val="num" w:pos="0"/>
      </w:tabs>
      <w:spacing w:after="0" w:line="240" w:lineRule="auto"/>
      <w:ind w:left="1440" w:hanging="360"/>
    </w:pPr>
    <w:rPr>
      <w:rFonts w:ascii="Arial" w:eastAsia="Times New Roman" w:hAnsi="Arial" w:cs="Times New Roman"/>
      <w:sz w:val="24"/>
      <w:szCs w:val="20"/>
    </w:rPr>
  </w:style>
  <w:style w:type="paragraph" w:styleId="affff7">
    <w:name w:val="table of figures"/>
    <w:aliases w:val="Перечень рис. и табл."/>
    <w:basedOn w:val="50"/>
    <w:next w:val="a1"/>
    <w:autoRedefine/>
    <w:rsid w:val="001F300A"/>
    <w:pPr>
      <w:keepNext w:val="0"/>
      <w:keepLines w:val="0"/>
      <w:pageBreakBefore/>
      <w:spacing w:before="240" w:after="60" w:line="240" w:lineRule="auto"/>
      <w:ind w:left="851"/>
    </w:pPr>
    <w:rPr>
      <w:rFonts w:ascii="Times New Roman" w:eastAsia="Times New Roman" w:hAnsi="Times New Roman" w:cs="Times New Roman"/>
      <w:bCs/>
      <w:iCs/>
      <w:color w:val="auto"/>
      <w:sz w:val="26"/>
      <w:szCs w:val="24"/>
      <w:lang w:eastAsia="ru-RU"/>
    </w:rPr>
  </w:style>
  <w:style w:type="paragraph" w:customStyle="1" w:styleId="113">
    <w:name w:val="Обычный11"/>
    <w:basedOn w:val="a1"/>
    <w:semiHidden/>
    <w:rsid w:val="001F30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4">
    <w:name w:val="Стиль Маркированный список 2"/>
    <w:aliases w:val="Знак + После:  6 пт"/>
    <w:basedOn w:val="a1"/>
    <w:rsid w:val="001F300A"/>
    <w:pPr>
      <w:widowControl w:val="0"/>
      <w:tabs>
        <w:tab w:val="num" w:pos="644"/>
      </w:tabs>
      <w:spacing w:before="120" w:after="0" w:line="240" w:lineRule="auto"/>
      <w:ind w:left="644" w:hanging="360"/>
      <w:jc w:val="both"/>
    </w:pPr>
    <w:rPr>
      <w:rFonts w:ascii="Arial" w:eastAsia="Times New Roman" w:hAnsi="Arial" w:cs="Times New Roman"/>
      <w:noProof/>
      <w:color w:val="0000FF"/>
      <w:sz w:val="18"/>
      <w:szCs w:val="20"/>
      <w:lang w:eastAsia="zh-CN"/>
    </w:rPr>
  </w:style>
  <w:style w:type="paragraph" w:customStyle="1" w:styleId="100">
    <w:name w:val="Таблица_текст (10)"/>
    <w:basedOn w:val="a1"/>
    <w:rsid w:val="001F300A"/>
    <w:pPr>
      <w:keepLines/>
      <w:snapToGrid w:val="0"/>
      <w:spacing w:before="60" w:after="60" w:line="240" w:lineRule="auto"/>
      <w:ind w:left="57" w:right="57"/>
    </w:pPr>
    <w:rPr>
      <w:rFonts w:ascii="Arial" w:eastAsia="Times New Roman" w:hAnsi="Arial" w:cs="Arial"/>
      <w:color w:val="000000"/>
      <w:sz w:val="20"/>
      <w:szCs w:val="16"/>
    </w:rPr>
  </w:style>
  <w:style w:type="paragraph" w:customStyle="1" w:styleId="affff8">
    <w:name w:val="Список алфавитный"/>
    <w:basedOn w:val="a1"/>
    <w:rsid w:val="001F300A"/>
    <w:pPr>
      <w:tabs>
        <w:tab w:val="left" w:pos="1304"/>
      </w:tabs>
      <w:snapToGrid w:val="0"/>
      <w:spacing w:before="180" w:after="0" w:line="240" w:lineRule="atLeast"/>
      <w:ind w:left="284" w:right="284" w:firstLine="567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affff9">
    <w:name w:val="Список нумерованный"/>
    <w:basedOn w:val="a1"/>
    <w:rsid w:val="001F300A"/>
    <w:pPr>
      <w:tabs>
        <w:tab w:val="left" w:pos="1304"/>
      </w:tabs>
      <w:snapToGrid w:val="0"/>
      <w:spacing w:before="180" w:after="0" w:line="240" w:lineRule="atLeast"/>
      <w:ind w:left="284" w:right="284" w:firstLine="567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83">
    <w:name w:val="Таблица_текст (8)"/>
    <w:basedOn w:val="a1"/>
    <w:rsid w:val="001F300A"/>
    <w:pPr>
      <w:keepNext/>
      <w:keepLines/>
      <w:snapToGrid w:val="0"/>
      <w:spacing w:before="60" w:after="60" w:line="240" w:lineRule="auto"/>
      <w:ind w:left="57" w:right="57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4">
    <w:name w:val="Таблица_список_многоур (8)"/>
    <w:basedOn w:val="83"/>
    <w:rsid w:val="001F300A"/>
    <w:pPr>
      <w:ind w:left="284" w:hanging="227"/>
    </w:pPr>
  </w:style>
  <w:style w:type="paragraph" w:customStyle="1" w:styleId="85">
    <w:name w:val="Таблица_список_маркир (8)"/>
    <w:basedOn w:val="83"/>
    <w:rsid w:val="001F300A"/>
    <w:pPr>
      <w:ind w:left="244" w:hanging="187"/>
    </w:pPr>
    <w:rPr>
      <w:lang w:eastAsia="ru-RU"/>
    </w:rPr>
  </w:style>
  <w:style w:type="paragraph" w:customStyle="1" w:styleId="86">
    <w:name w:val="Таблица_список_нумерованный (8)"/>
    <w:basedOn w:val="83"/>
    <w:rsid w:val="001F300A"/>
    <w:pPr>
      <w:tabs>
        <w:tab w:val="left" w:pos="340"/>
        <w:tab w:val="num" w:pos="417"/>
      </w:tabs>
      <w:ind w:left="340" w:hanging="283"/>
    </w:pPr>
    <w:rPr>
      <w:lang w:eastAsia="ru-RU"/>
    </w:rPr>
  </w:style>
  <w:style w:type="paragraph" w:customStyle="1" w:styleId="87">
    <w:name w:val="Таблица (8)"/>
    <w:basedOn w:val="a1"/>
    <w:rsid w:val="001F300A"/>
    <w:pPr>
      <w:snapToGrid w:val="0"/>
      <w:spacing w:before="120" w:after="0" w:line="240" w:lineRule="auto"/>
      <w:ind w:left="57" w:right="57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">
    <w:name w:val="Список маркированный (1)"/>
    <w:basedOn w:val="a1"/>
    <w:rsid w:val="001F300A"/>
    <w:pPr>
      <w:tabs>
        <w:tab w:val="num" w:pos="1276"/>
      </w:tabs>
      <w:spacing w:after="60" w:line="240" w:lineRule="atLeast"/>
      <w:ind w:left="1276" w:hanging="255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01">
    <w:name w:val="Таблица_список_маркир (10)"/>
    <w:basedOn w:val="85"/>
    <w:rsid w:val="001F300A"/>
    <w:rPr>
      <w:sz w:val="20"/>
    </w:rPr>
  </w:style>
  <w:style w:type="paragraph" w:customStyle="1" w:styleId="120">
    <w:name w:val="Таблица_текст (12)"/>
    <w:basedOn w:val="100"/>
    <w:rsid w:val="001F300A"/>
    <w:pPr>
      <w:keepNext/>
    </w:pPr>
    <w:rPr>
      <w:sz w:val="24"/>
    </w:rPr>
  </w:style>
  <w:style w:type="paragraph" w:customStyle="1" w:styleId="121">
    <w:name w:val="Таблица_список_маркир (12)"/>
    <w:basedOn w:val="85"/>
    <w:rsid w:val="001F300A"/>
    <w:rPr>
      <w:sz w:val="24"/>
    </w:rPr>
  </w:style>
  <w:style w:type="paragraph" w:customStyle="1" w:styleId="2f5">
    <w:name w:val="Список маркированный (2)"/>
    <w:basedOn w:val="a1"/>
    <w:rsid w:val="001F300A"/>
    <w:pPr>
      <w:tabs>
        <w:tab w:val="left" w:pos="1701"/>
      </w:tabs>
      <w:snapToGrid w:val="0"/>
      <w:spacing w:before="120" w:after="0" w:line="240" w:lineRule="auto"/>
      <w:ind w:left="1701" w:right="284" w:hanging="425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3c">
    <w:name w:val="Список маркированный (3)"/>
    <w:basedOn w:val="a1"/>
    <w:autoRedefine/>
    <w:rsid w:val="001F300A"/>
    <w:pPr>
      <w:tabs>
        <w:tab w:val="num" w:pos="2127"/>
      </w:tabs>
      <w:spacing w:before="120" w:after="0" w:line="240" w:lineRule="auto"/>
      <w:ind w:left="2126" w:hanging="425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ffa">
    <w:name w:val="Рисунок"/>
    <w:basedOn w:val="a1"/>
    <w:rsid w:val="001F300A"/>
    <w:pPr>
      <w:keepNext/>
      <w:spacing w:before="120" w:after="0" w:line="240" w:lineRule="auto"/>
      <w:ind w:left="1077"/>
    </w:pPr>
    <w:rPr>
      <w:rFonts w:ascii="Arial" w:eastAsia="Times New Roman" w:hAnsi="Arial" w:cs="Times New Roman"/>
      <w:sz w:val="16"/>
      <w:szCs w:val="20"/>
    </w:rPr>
  </w:style>
  <w:style w:type="paragraph" w:customStyle="1" w:styleId="affffb">
    <w:name w:val="Текст таблицы"/>
    <w:basedOn w:val="a1"/>
    <w:next w:val="a1"/>
    <w:rsid w:val="001F300A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2">
    <w:name w:val="Таблица _ список нумерованный (10)"/>
    <w:basedOn w:val="100"/>
    <w:rsid w:val="001F300A"/>
    <w:pPr>
      <w:keepNext/>
      <w:tabs>
        <w:tab w:val="left" w:pos="317"/>
      </w:tabs>
    </w:pPr>
    <w:rPr>
      <w:bCs/>
    </w:rPr>
  </w:style>
  <w:style w:type="paragraph" w:customStyle="1" w:styleId="1f0">
    <w:name w:val="пЗаголовок 1"/>
    <w:basedOn w:val="a1"/>
    <w:next w:val="a1"/>
    <w:rsid w:val="001F300A"/>
    <w:pPr>
      <w:keepNext/>
      <w:pageBreakBefore/>
      <w:tabs>
        <w:tab w:val="left" w:pos="567"/>
        <w:tab w:val="num" w:pos="851"/>
      </w:tabs>
      <w:suppressAutoHyphens/>
      <w:spacing w:before="120" w:after="0" w:line="240" w:lineRule="auto"/>
      <w:ind w:left="851" w:hanging="794"/>
    </w:pPr>
    <w:rPr>
      <w:rFonts w:ascii="Arial" w:eastAsia="Times New Roman" w:hAnsi="Arial" w:cs="Times New Roman"/>
      <w:b/>
      <w:spacing w:val="-5"/>
      <w:sz w:val="28"/>
      <w:szCs w:val="20"/>
      <w:lang w:eastAsia="ru-RU"/>
    </w:rPr>
  </w:style>
  <w:style w:type="paragraph" w:customStyle="1" w:styleId="2f6">
    <w:name w:val="пЗаголовок 2"/>
    <w:basedOn w:val="a1"/>
    <w:rsid w:val="001F300A"/>
    <w:pPr>
      <w:keepNext/>
      <w:keepLines/>
      <w:tabs>
        <w:tab w:val="num" w:pos="360"/>
      </w:tabs>
      <w:suppressAutoHyphens/>
      <w:spacing w:before="120" w:after="0" w:line="240" w:lineRule="auto"/>
    </w:pPr>
    <w:rPr>
      <w:rFonts w:ascii="Arial" w:eastAsia="Times New Roman" w:hAnsi="Arial" w:cs="Times New Roman"/>
      <w:b/>
      <w:spacing w:val="-5"/>
      <w:sz w:val="24"/>
      <w:szCs w:val="20"/>
      <w:lang w:eastAsia="ru-RU"/>
    </w:rPr>
  </w:style>
  <w:style w:type="paragraph" w:customStyle="1" w:styleId="01">
    <w:name w:val="ТЗ0 Марк б/н1"/>
    <w:basedOn w:val="a1"/>
    <w:rsid w:val="001F300A"/>
    <w:pPr>
      <w:tabs>
        <w:tab w:val="num" w:pos="1418"/>
      </w:tabs>
      <w:spacing w:before="40" w:after="40" w:line="240" w:lineRule="auto"/>
      <w:ind w:left="1418" w:hanging="284"/>
      <w:jc w:val="both"/>
    </w:pPr>
    <w:rPr>
      <w:rFonts w:ascii="Times New Roman" w:eastAsia="Times New Roman" w:hAnsi="Times New Roman" w:cs="Times New Roman"/>
      <w:w w:val="101"/>
      <w:sz w:val="24"/>
      <w:szCs w:val="24"/>
      <w:lang w:eastAsia="ru-RU"/>
    </w:rPr>
  </w:style>
  <w:style w:type="character" w:customStyle="1" w:styleId="010">
    <w:name w:val="ТЗ0 Марк б/н1 Знак Знак"/>
    <w:rsid w:val="001F300A"/>
    <w:rPr>
      <w:rFonts w:ascii="Times New Roman" w:eastAsia="Times New Roman" w:hAnsi="Times New Roman" w:cs="Times New Roman"/>
      <w:w w:val="101"/>
      <w:sz w:val="24"/>
      <w:szCs w:val="24"/>
      <w:lang w:eastAsia="ru-RU"/>
    </w:rPr>
  </w:style>
  <w:style w:type="paragraph" w:customStyle="1" w:styleId="02">
    <w:name w:val="ТЗ0 Марк б/н2"/>
    <w:basedOn w:val="a1"/>
    <w:autoRedefine/>
    <w:rsid w:val="001F300A"/>
    <w:pPr>
      <w:keepNext/>
      <w:keepLines/>
      <w:tabs>
        <w:tab w:val="num" w:pos="1985"/>
      </w:tabs>
      <w:spacing w:before="40" w:after="40" w:line="240" w:lineRule="auto"/>
      <w:ind w:left="1985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7">
    <w:name w:val="ТЗ2 заг с/н Знак"/>
    <w:rsid w:val="001F300A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customStyle="1" w:styleId="3d">
    <w:name w:val="ТЗ3 заг б/н"/>
    <w:basedOn w:val="a1"/>
    <w:next w:val="0"/>
    <w:autoRedefine/>
    <w:rsid w:val="001F300A"/>
    <w:pPr>
      <w:keepNext/>
      <w:keepLines/>
      <w:spacing w:before="120" w:after="0" w:line="240" w:lineRule="auto"/>
      <w:ind w:left="1134"/>
      <w:outlineLvl w:val="2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customStyle="1" w:styleId="affffc">
    <w:name w:val="Текст КД"/>
    <w:rsid w:val="001F300A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d">
    <w:name w:val="Стиль Название объекта + по центру"/>
    <w:basedOn w:val="a1"/>
    <w:rsid w:val="001F300A"/>
    <w:pPr>
      <w:spacing w:before="120" w:after="24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f1">
    <w:name w:val="Перечень 1"/>
    <w:basedOn w:val="a1"/>
    <w:rsid w:val="001F300A"/>
    <w:pPr>
      <w:tabs>
        <w:tab w:val="num" w:pos="900"/>
      </w:tabs>
      <w:spacing w:after="0" w:line="300" w:lineRule="auto"/>
      <w:ind w:left="900" w:hanging="372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">
    <w:name w:val="список2"/>
    <w:basedOn w:val="a1"/>
    <w:rsid w:val="001F300A"/>
    <w:pPr>
      <w:numPr>
        <w:ilvl w:val="2"/>
        <w:numId w:val="27"/>
      </w:numPr>
      <w:tabs>
        <w:tab w:val="clear" w:pos="1440"/>
      </w:tabs>
      <w:spacing w:after="60" w:line="360" w:lineRule="auto"/>
      <w:ind w:left="2047" w:hanging="24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e">
    <w:name w:val="Табличный"/>
    <w:basedOn w:val="a1"/>
    <w:rsid w:val="001F300A"/>
    <w:pPr>
      <w:spacing w:after="0" w:line="360" w:lineRule="auto"/>
      <w:ind w:firstLine="567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001">
    <w:name w:val="Стиль Перед:  0 пт После:  0 пт Междустр.интервал:  полуторный1"/>
    <w:basedOn w:val="a1"/>
    <w:rsid w:val="001F300A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4">
    <w:name w:val="Основной текст с отступом 2 Знак1"/>
    <w:link w:val="2c"/>
    <w:rsid w:val="001F3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Свободная форма"/>
    <w:autoRedefine/>
    <w:rsid w:val="001F300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phcolontitulup">
    <w:name w:val="ph_colontitulup"/>
    <w:basedOn w:val="a1"/>
    <w:rsid w:val="001F300A"/>
    <w:pPr>
      <w:pBdr>
        <w:bottom w:val="single" w:sz="4" w:space="1" w:color="auto"/>
      </w:pBdr>
      <w:tabs>
        <w:tab w:val="right" w:pos="14600"/>
      </w:tabs>
      <w:spacing w:before="20" w:after="120" w:line="36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3">
    <w:name w:val="стиль-текст"/>
    <w:basedOn w:val="a1"/>
    <w:autoRedefine/>
    <w:qFormat/>
    <w:rsid w:val="001F300A"/>
    <w:pPr>
      <w:autoSpaceDE w:val="0"/>
      <w:autoSpaceDN w:val="0"/>
      <w:adjustRightInd w:val="0"/>
      <w:spacing w:after="120" w:line="360" w:lineRule="auto"/>
      <w:ind w:left="709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Обычный + Первая строка:  1 Знак"/>
    <w:aliases w:val="04 см Знак"/>
    <w:link w:val="1c"/>
    <w:rsid w:val="001F3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-15">
    <w:name w:val="Style-15"/>
    <w:rsid w:val="001F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3">
    <w:name w:val="Style-3"/>
    <w:rsid w:val="001F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c">
    <w:name w:val="77 текст"/>
    <w:basedOn w:val="a1"/>
    <w:link w:val="77d"/>
    <w:qFormat/>
    <w:rsid w:val="001F300A"/>
    <w:pPr>
      <w:spacing w:before="120" w:after="0"/>
      <w:ind w:firstLine="709"/>
      <w:jc w:val="both"/>
    </w:pPr>
    <w:rPr>
      <w:rFonts w:ascii="Verdana" w:eastAsia="Times New Roman" w:hAnsi="Verdana" w:cs="Arial"/>
      <w:color w:val="000000"/>
      <w:szCs w:val="26"/>
      <w:lang w:eastAsia="ru-RU"/>
    </w:rPr>
  </w:style>
  <w:style w:type="paragraph" w:customStyle="1" w:styleId="7">
    <w:name w:val="7 маркер"/>
    <w:basedOn w:val="77c"/>
    <w:link w:val="74"/>
    <w:qFormat/>
    <w:rsid w:val="001F300A"/>
    <w:pPr>
      <w:numPr>
        <w:numId w:val="29"/>
      </w:numPr>
      <w:ind w:left="709"/>
    </w:pPr>
  </w:style>
  <w:style w:type="character" w:customStyle="1" w:styleId="77d">
    <w:name w:val="77 текст Знак"/>
    <w:basedOn w:val="a2"/>
    <w:link w:val="77c"/>
    <w:rsid w:val="001F300A"/>
    <w:rPr>
      <w:rFonts w:ascii="Verdana" w:eastAsia="Times New Roman" w:hAnsi="Verdana" w:cs="Arial"/>
      <w:color w:val="000000"/>
      <w:szCs w:val="26"/>
      <w:lang w:eastAsia="ru-RU"/>
    </w:rPr>
  </w:style>
  <w:style w:type="character" w:customStyle="1" w:styleId="74">
    <w:name w:val="7 маркер Знак"/>
    <w:basedOn w:val="77d"/>
    <w:link w:val="7"/>
    <w:rsid w:val="001F300A"/>
    <w:rPr>
      <w:rFonts w:ascii="Verdana" w:eastAsia="Times New Roman" w:hAnsi="Verdana" w:cs="Arial"/>
      <w:color w:val="000000"/>
      <w:szCs w:val="26"/>
      <w:lang w:eastAsia="ru-RU"/>
    </w:rPr>
  </w:style>
  <w:style w:type="paragraph" w:customStyle="1" w:styleId="1f2">
    <w:name w:val="Название1"/>
    <w:basedOn w:val="a1"/>
    <w:rsid w:val="001F30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7Verdana11">
    <w:name w:val="Стиль 77 текст + Verdana 11 пт"/>
    <w:basedOn w:val="77c"/>
    <w:rsid w:val="001F300A"/>
  </w:style>
  <w:style w:type="paragraph" w:customStyle="1" w:styleId="ListStyle">
    <w:name w:val="ListStyle"/>
    <w:link w:val="ListStyle0"/>
    <w:rsid w:val="001F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Style0">
    <w:name w:val="ListStyle Знак"/>
    <w:basedOn w:val="a2"/>
    <w:link w:val="ListStyle"/>
    <w:rsid w:val="001F3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30">
    <w:name w:val="77 ЗАГ3"/>
    <w:basedOn w:val="32"/>
    <w:link w:val="7731"/>
    <w:qFormat/>
    <w:rsid w:val="001F300A"/>
    <w:pPr>
      <w:tabs>
        <w:tab w:val="left" w:pos="851"/>
        <w:tab w:val="left" w:pos="1474"/>
      </w:tabs>
      <w:suppressAutoHyphens/>
      <w:spacing w:before="240" w:after="120" w:line="240" w:lineRule="auto"/>
      <w:ind w:left="576" w:hanging="576"/>
      <w:jc w:val="center"/>
    </w:pPr>
    <w:rPr>
      <w:rFonts w:ascii="Verdana" w:eastAsia="Times New Roman" w:hAnsi="Verdana" w:cs="Arial"/>
      <w:b/>
      <w:color w:val="auto"/>
      <w:kern w:val="28"/>
      <w:sz w:val="26"/>
      <w:szCs w:val="26"/>
    </w:rPr>
  </w:style>
  <w:style w:type="paragraph" w:customStyle="1" w:styleId="774">
    <w:name w:val="77 ЗАГ4"/>
    <w:basedOn w:val="43"/>
    <w:link w:val="7740"/>
    <w:qFormat/>
    <w:rsid w:val="001F300A"/>
    <w:pPr>
      <w:numPr>
        <w:numId w:val="30"/>
      </w:numPr>
      <w:tabs>
        <w:tab w:val="left" w:pos="1474"/>
      </w:tabs>
      <w:suppressAutoHyphens/>
      <w:spacing w:before="240" w:after="120" w:line="240" w:lineRule="auto"/>
      <w:jc w:val="both"/>
    </w:pPr>
    <w:rPr>
      <w:rFonts w:ascii="Verdana" w:eastAsia="Times New Roman" w:hAnsi="Verdana" w:cs="Arial"/>
      <w:b/>
      <w:i w:val="0"/>
      <w:iCs w:val="0"/>
      <w:color w:val="auto"/>
      <w:kern w:val="28"/>
      <w:sz w:val="24"/>
      <w:szCs w:val="28"/>
    </w:rPr>
  </w:style>
  <w:style w:type="character" w:customStyle="1" w:styleId="7731">
    <w:name w:val="77 ЗАГ3 Знак"/>
    <w:basedOn w:val="22"/>
    <w:link w:val="7730"/>
    <w:rsid w:val="001F300A"/>
    <w:rPr>
      <w:rFonts w:ascii="Verdana" w:eastAsia="Times New Roman" w:hAnsi="Verdana" w:cs="Arial"/>
      <w:b/>
      <w:bCs w:val="0"/>
      <w:kern w:val="28"/>
      <w:sz w:val="26"/>
      <w:szCs w:val="26"/>
    </w:rPr>
  </w:style>
  <w:style w:type="character" w:customStyle="1" w:styleId="7740">
    <w:name w:val="77 ЗАГ4 Знак"/>
    <w:basedOn w:val="33"/>
    <w:link w:val="774"/>
    <w:rsid w:val="001F300A"/>
    <w:rPr>
      <w:rFonts w:ascii="Verdana" w:eastAsia="Times New Roman" w:hAnsi="Verdana" w:cs="Arial"/>
      <w:b/>
      <w:bCs w:val="0"/>
      <w:i w:val="0"/>
      <w:kern w:val="28"/>
      <w:sz w:val="24"/>
      <w:szCs w:val="28"/>
    </w:rPr>
  </w:style>
  <w:style w:type="paragraph" w:customStyle="1" w:styleId="42">
    <w:name w:val="Заг4"/>
    <w:basedOn w:val="43"/>
    <w:link w:val="48"/>
    <w:qFormat/>
    <w:rsid w:val="001F300A"/>
    <w:pPr>
      <w:numPr>
        <w:numId w:val="31"/>
      </w:numPr>
      <w:tabs>
        <w:tab w:val="left" w:pos="1474"/>
      </w:tabs>
      <w:suppressAutoHyphens/>
      <w:spacing w:before="240" w:after="120" w:line="240" w:lineRule="auto"/>
      <w:jc w:val="both"/>
    </w:pPr>
    <w:rPr>
      <w:rFonts w:ascii="Verdana" w:eastAsia="Times New Roman" w:hAnsi="Verdana" w:cs="Arial"/>
      <w:b/>
      <w:i w:val="0"/>
      <w:iCs w:val="0"/>
      <w:color w:val="auto"/>
      <w:kern w:val="28"/>
    </w:rPr>
  </w:style>
  <w:style w:type="paragraph" w:customStyle="1" w:styleId="7741">
    <w:name w:val="77 Заг4"/>
    <w:basedOn w:val="42"/>
    <w:link w:val="7742"/>
    <w:qFormat/>
    <w:rsid w:val="001F300A"/>
  </w:style>
  <w:style w:type="character" w:customStyle="1" w:styleId="48">
    <w:name w:val="Заг4 Знак"/>
    <w:basedOn w:val="a2"/>
    <w:link w:val="42"/>
    <w:rsid w:val="001F300A"/>
    <w:rPr>
      <w:rFonts w:ascii="Verdana" w:eastAsia="Times New Roman" w:hAnsi="Verdana" w:cs="Arial"/>
      <w:b/>
      <w:kern w:val="28"/>
    </w:rPr>
  </w:style>
  <w:style w:type="character" w:customStyle="1" w:styleId="7742">
    <w:name w:val="77 Заг4 Знак"/>
    <w:basedOn w:val="48"/>
    <w:link w:val="7741"/>
    <w:rsid w:val="001F300A"/>
    <w:rPr>
      <w:rFonts w:ascii="Verdana" w:eastAsia="Times New Roman" w:hAnsi="Verdana" w:cs="Arial"/>
      <w:b/>
      <w:kern w:val="28"/>
    </w:rPr>
  </w:style>
  <w:style w:type="paragraph" w:customStyle="1" w:styleId="Style-14">
    <w:name w:val="Style-14"/>
    <w:rsid w:val="001F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">
    <w:name w:val="77 НОМЕР"/>
    <w:basedOn w:val="77c"/>
    <w:link w:val="77e"/>
    <w:qFormat/>
    <w:rsid w:val="001F300A"/>
    <w:pPr>
      <w:numPr>
        <w:numId w:val="32"/>
      </w:numPr>
      <w:ind w:left="709"/>
    </w:pPr>
    <w:rPr>
      <w:noProof/>
    </w:rPr>
  </w:style>
  <w:style w:type="character" w:customStyle="1" w:styleId="77e">
    <w:name w:val="77 НОМЕР Знак"/>
    <w:basedOn w:val="77d"/>
    <w:link w:val="77"/>
    <w:rsid w:val="001F300A"/>
    <w:rPr>
      <w:rFonts w:ascii="Verdana" w:eastAsia="Times New Roman" w:hAnsi="Verdana" w:cs="Arial"/>
      <w:noProof/>
      <w:color w:val="000000"/>
      <w:szCs w:val="26"/>
      <w:lang w:eastAsia="ru-RU"/>
    </w:rPr>
  </w:style>
  <w:style w:type="paragraph" w:customStyle="1" w:styleId="1f3">
    <w:name w:val="подсистема 1 ранг"/>
    <w:basedOn w:val="ListStyle"/>
    <w:link w:val="1f4"/>
    <w:qFormat/>
    <w:rsid w:val="001F300A"/>
    <w:pPr>
      <w:tabs>
        <w:tab w:val="num" w:pos="654"/>
      </w:tabs>
      <w:spacing w:line="360" w:lineRule="auto"/>
      <w:ind w:left="654" w:hanging="360"/>
      <w:contextualSpacing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2f8">
    <w:name w:val="подсистемы ранг 2"/>
    <w:basedOn w:val="ListStyle"/>
    <w:link w:val="2f9"/>
    <w:qFormat/>
    <w:rsid w:val="001F300A"/>
    <w:pPr>
      <w:tabs>
        <w:tab w:val="num" w:pos="1014"/>
      </w:tabs>
      <w:spacing w:line="360" w:lineRule="auto"/>
      <w:ind w:left="1014" w:hanging="360"/>
      <w:contextualSpacing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1f4">
    <w:name w:val="подсистема 1 ранг Знак"/>
    <w:basedOn w:val="ListStyle0"/>
    <w:link w:val="1f3"/>
    <w:rsid w:val="001F300A"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2f9">
    <w:name w:val="подсистемы ранг 2 Знак"/>
    <w:basedOn w:val="ListStyle0"/>
    <w:link w:val="2f8"/>
    <w:rsid w:val="001F300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772-3">
    <w:name w:val="77 список2-3"/>
    <w:basedOn w:val="772-2"/>
    <w:link w:val="772-30"/>
    <w:qFormat/>
    <w:rsid w:val="001F300A"/>
    <w:pPr>
      <w:numPr>
        <w:numId w:val="34"/>
      </w:numPr>
    </w:pPr>
  </w:style>
  <w:style w:type="character" w:customStyle="1" w:styleId="772-30">
    <w:name w:val="77 список2-3 Знак"/>
    <w:basedOn w:val="772-20"/>
    <w:link w:val="772-3"/>
    <w:rsid w:val="001F300A"/>
    <w:rPr>
      <w:rFonts w:ascii="Verdana" w:eastAsia="Times New Roman" w:hAnsi="Verdana" w:cs="Times New Roman"/>
      <w:sz w:val="24"/>
      <w:szCs w:val="28"/>
    </w:rPr>
  </w:style>
  <w:style w:type="table" w:customStyle="1" w:styleId="1f5">
    <w:name w:val="Сетка таблицы1"/>
    <w:basedOn w:val="a3"/>
    <w:next w:val="a7"/>
    <w:rsid w:val="001F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2"/>
    <w:rsid w:val="001F300A"/>
  </w:style>
  <w:style w:type="table" w:customStyle="1" w:styleId="2fa">
    <w:name w:val="Сетка таблицы2"/>
    <w:basedOn w:val="a3"/>
    <w:next w:val="a7"/>
    <w:uiPriority w:val="59"/>
    <w:rsid w:val="001F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"/>
    <w:basedOn w:val="a1"/>
    <w:rsid w:val="001F300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fff1">
    <w:name w:val="Обычный + Черный"/>
    <w:basedOn w:val="a1"/>
    <w:rsid w:val="001F300A"/>
    <w:pPr>
      <w:tabs>
        <w:tab w:val="left" w:pos="90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HCS1">
    <w:name w:val="HCS_Заголовок 1"/>
    <w:next w:val="a1"/>
    <w:rsid w:val="001F300A"/>
    <w:pPr>
      <w:keepNext/>
      <w:pageBreakBefore/>
      <w:numPr>
        <w:numId w:val="35"/>
      </w:numPr>
      <w:spacing w:before="480" w:after="120" w:line="240" w:lineRule="auto"/>
      <w:outlineLvl w:val="0"/>
    </w:pPr>
    <w:rPr>
      <w:rFonts w:ascii="Verdana" w:eastAsia="Times New Roman" w:hAnsi="Verdana" w:cs="Arial"/>
      <w:b/>
      <w:bCs/>
      <w:kern w:val="32"/>
      <w:szCs w:val="32"/>
      <w:lang w:eastAsia="ru-RU"/>
    </w:rPr>
  </w:style>
  <w:style w:type="paragraph" w:customStyle="1" w:styleId="HCS3">
    <w:name w:val="HCS_Заголовок 3"/>
    <w:next w:val="a1"/>
    <w:rsid w:val="001F300A"/>
    <w:pPr>
      <w:keepNext/>
      <w:numPr>
        <w:ilvl w:val="2"/>
        <w:numId w:val="35"/>
      </w:numPr>
      <w:tabs>
        <w:tab w:val="left" w:pos="1361"/>
      </w:tabs>
      <w:suppressAutoHyphens/>
      <w:spacing w:before="480" w:after="120" w:line="240" w:lineRule="auto"/>
      <w:outlineLvl w:val="2"/>
    </w:pPr>
    <w:rPr>
      <w:rFonts w:ascii="Verdana" w:eastAsia="Times New Roman" w:hAnsi="Verdana" w:cs="Times New Roman"/>
      <w:b/>
      <w:sz w:val="18"/>
      <w:szCs w:val="24"/>
      <w:lang w:eastAsia="ru-RU"/>
    </w:rPr>
  </w:style>
  <w:style w:type="paragraph" w:customStyle="1" w:styleId="HCS6">
    <w:name w:val="HCS_Заголовок 6"/>
    <w:next w:val="a1"/>
    <w:rsid w:val="001F300A"/>
    <w:pPr>
      <w:keepNext/>
      <w:numPr>
        <w:ilvl w:val="5"/>
        <w:numId w:val="35"/>
      </w:numPr>
      <w:tabs>
        <w:tab w:val="left" w:pos="1928"/>
      </w:tabs>
      <w:suppressAutoHyphens/>
      <w:spacing w:before="480" w:after="120" w:line="240" w:lineRule="auto"/>
      <w:outlineLvl w:val="5"/>
    </w:pPr>
    <w:rPr>
      <w:rFonts w:ascii="Verdana" w:eastAsia="Times New Roman" w:hAnsi="Verdana" w:cs="Times New Roman"/>
      <w:b/>
      <w:sz w:val="16"/>
      <w:szCs w:val="24"/>
      <w:lang w:eastAsia="ru-RU"/>
    </w:rPr>
  </w:style>
  <w:style w:type="paragraph" w:customStyle="1" w:styleId="HCS5">
    <w:name w:val="HCS_Заголовок 5"/>
    <w:next w:val="a1"/>
    <w:rsid w:val="001F300A"/>
    <w:pPr>
      <w:keepNext/>
      <w:numPr>
        <w:ilvl w:val="4"/>
        <w:numId w:val="35"/>
      </w:numPr>
      <w:tabs>
        <w:tab w:val="left" w:pos="1758"/>
      </w:tabs>
      <w:suppressAutoHyphens/>
      <w:spacing w:before="480" w:after="120" w:line="240" w:lineRule="auto"/>
      <w:outlineLvl w:val="4"/>
    </w:pPr>
    <w:rPr>
      <w:rFonts w:ascii="Verdana" w:eastAsia="Times New Roman" w:hAnsi="Verdana" w:cs="Times New Roman"/>
      <w:b/>
      <w:sz w:val="16"/>
      <w:szCs w:val="24"/>
      <w:lang w:eastAsia="ru-RU"/>
    </w:rPr>
  </w:style>
  <w:style w:type="paragraph" w:customStyle="1" w:styleId="HCS2">
    <w:name w:val="HCS_Заголовок 2"/>
    <w:next w:val="a1"/>
    <w:rsid w:val="001F300A"/>
    <w:pPr>
      <w:keepNext/>
      <w:numPr>
        <w:ilvl w:val="1"/>
        <w:numId w:val="35"/>
      </w:numPr>
      <w:tabs>
        <w:tab w:val="left" w:pos="851"/>
      </w:tabs>
      <w:suppressAutoHyphens/>
      <w:spacing w:before="480" w:after="120" w:line="240" w:lineRule="auto"/>
      <w:outlineLvl w:val="1"/>
    </w:pPr>
    <w:rPr>
      <w:rFonts w:ascii="Verdana" w:eastAsia="Times New Roman" w:hAnsi="Verdana" w:cs="Times New Roman"/>
      <w:b/>
      <w:sz w:val="20"/>
      <w:szCs w:val="24"/>
      <w:lang w:eastAsia="ru-RU"/>
    </w:rPr>
  </w:style>
  <w:style w:type="paragraph" w:customStyle="1" w:styleId="HCS4">
    <w:name w:val="HCS_Заголовок 4"/>
    <w:next w:val="a1"/>
    <w:rsid w:val="001F300A"/>
    <w:pPr>
      <w:keepNext/>
      <w:numPr>
        <w:ilvl w:val="3"/>
        <w:numId w:val="35"/>
      </w:numPr>
      <w:tabs>
        <w:tab w:val="left" w:pos="1021"/>
      </w:tabs>
      <w:suppressAutoHyphens/>
      <w:spacing w:before="480" w:after="120" w:line="240" w:lineRule="auto"/>
      <w:outlineLvl w:val="3"/>
    </w:pPr>
    <w:rPr>
      <w:rFonts w:ascii="Verdana" w:eastAsia="Times New Roman" w:hAnsi="Verdana" w:cs="Times New Roman"/>
      <w:b/>
      <w:sz w:val="16"/>
      <w:szCs w:val="24"/>
      <w:lang w:eastAsia="ru-RU"/>
    </w:rPr>
  </w:style>
  <w:style w:type="paragraph" w:customStyle="1" w:styleId="HCS">
    <w:name w:val="HCS_Абзац"/>
    <w:link w:val="HCS0"/>
    <w:rsid w:val="001F300A"/>
    <w:pPr>
      <w:suppressAutoHyphens/>
      <w:spacing w:after="120" w:line="240" w:lineRule="auto"/>
      <w:ind w:firstLine="567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HCS0">
    <w:name w:val="HCS_Абзац Знак"/>
    <w:link w:val="HCS"/>
    <w:rsid w:val="001F300A"/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1f6">
    <w:name w:val="Выделение 1"/>
    <w:rsid w:val="001F300A"/>
    <w:rPr>
      <w:b/>
    </w:rPr>
  </w:style>
  <w:style w:type="character" w:customStyle="1" w:styleId="311">
    <w:name w:val="Заголовок 3 Знак1"/>
    <w:basedOn w:val="a2"/>
    <w:link w:val="32"/>
    <w:uiPriority w:val="9"/>
    <w:semiHidden/>
    <w:rsid w:val="001F30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2"/>
    <w:link w:val="43"/>
    <w:uiPriority w:val="9"/>
    <w:semiHidden/>
    <w:rsid w:val="001F30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1">
    <w:name w:val="Заголовок 5 Знак1"/>
    <w:basedOn w:val="a2"/>
    <w:link w:val="50"/>
    <w:uiPriority w:val="9"/>
    <w:semiHidden/>
    <w:rsid w:val="001F300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">
    <w:name w:val="Заголовок 6 Знак1"/>
    <w:basedOn w:val="a2"/>
    <w:link w:val="6"/>
    <w:uiPriority w:val="9"/>
    <w:semiHidden/>
    <w:rsid w:val="001F30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">
    <w:name w:val="Заголовок 7 Знак1"/>
    <w:basedOn w:val="a2"/>
    <w:link w:val="70"/>
    <w:uiPriority w:val="9"/>
    <w:semiHidden/>
    <w:rsid w:val="001F30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">
    <w:name w:val="Заголовок 8 Знак1"/>
    <w:basedOn w:val="a2"/>
    <w:link w:val="8"/>
    <w:uiPriority w:val="9"/>
    <w:semiHidden/>
    <w:rsid w:val="001F30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114">
    <w:name w:val="Заголовок 1 Знак1"/>
    <w:basedOn w:val="a2"/>
    <w:uiPriority w:val="9"/>
    <w:rsid w:val="001F30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5">
    <w:name w:val="Заголовок 2 Знак1"/>
    <w:basedOn w:val="a2"/>
    <w:uiPriority w:val="9"/>
    <w:semiHidden/>
    <w:rsid w:val="001F3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910">
    <w:name w:val="Заголовок 9 Знак1"/>
    <w:basedOn w:val="a2"/>
    <w:uiPriority w:val="9"/>
    <w:semiHidden/>
    <w:rsid w:val="001F30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Subtitle"/>
    <w:basedOn w:val="a1"/>
    <w:next w:val="a1"/>
    <w:link w:val="af2"/>
    <w:qFormat/>
    <w:rsid w:val="001F300A"/>
    <w:pPr>
      <w:numPr>
        <w:ilvl w:val="1"/>
      </w:numPr>
      <w:spacing w:after="160"/>
    </w:pPr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customStyle="1" w:styleId="1f7">
    <w:name w:val="Подзаголовок Знак1"/>
    <w:basedOn w:val="a2"/>
    <w:uiPriority w:val="11"/>
    <w:rsid w:val="001F300A"/>
    <w:rPr>
      <w:rFonts w:eastAsiaTheme="minorEastAsia"/>
      <w:color w:val="5A5A5A" w:themeColor="text1" w:themeTint="A5"/>
      <w:spacing w:val="15"/>
    </w:rPr>
  </w:style>
  <w:style w:type="character" w:styleId="afffff2">
    <w:name w:val="Subtle Emphasis"/>
    <w:basedOn w:val="a2"/>
    <w:uiPriority w:val="19"/>
    <w:qFormat/>
    <w:rsid w:val="001F300A"/>
    <w:rPr>
      <w:i/>
      <w:iCs/>
      <w:color w:val="404040" w:themeColor="text1" w:themeTint="BF"/>
    </w:rPr>
  </w:style>
  <w:style w:type="paragraph" w:styleId="24">
    <w:name w:val="Quote"/>
    <w:basedOn w:val="a1"/>
    <w:next w:val="a1"/>
    <w:link w:val="23"/>
    <w:uiPriority w:val="29"/>
    <w:qFormat/>
    <w:rsid w:val="001F300A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0000"/>
      <w:sz w:val="24"/>
    </w:rPr>
  </w:style>
  <w:style w:type="character" w:customStyle="1" w:styleId="216">
    <w:name w:val="Цитата 2 Знак1"/>
    <w:basedOn w:val="a2"/>
    <w:uiPriority w:val="29"/>
    <w:rsid w:val="001F300A"/>
    <w:rPr>
      <w:i/>
      <w:iCs/>
      <w:color w:val="404040" w:themeColor="text1" w:themeTint="BF"/>
    </w:rPr>
  </w:style>
  <w:style w:type="paragraph" w:styleId="af7">
    <w:name w:val="Intense Quote"/>
    <w:basedOn w:val="a1"/>
    <w:next w:val="a1"/>
    <w:link w:val="af6"/>
    <w:uiPriority w:val="30"/>
    <w:qFormat/>
    <w:rsid w:val="001F30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hAnsi="Times New Roman"/>
      <w:b/>
      <w:bCs/>
      <w:i/>
      <w:iCs/>
      <w:sz w:val="24"/>
    </w:rPr>
  </w:style>
  <w:style w:type="character" w:customStyle="1" w:styleId="1f8">
    <w:name w:val="Выделенная цитата Знак1"/>
    <w:basedOn w:val="a2"/>
    <w:uiPriority w:val="30"/>
    <w:rsid w:val="001F300A"/>
    <w:rPr>
      <w:i/>
      <w:iCs/>
      <w:color w:val="4F81BD" w:themeColor="accent1"/>
    </w:rPr>
  </w:style>
  <w:style w:type="paragraph" w:styleId="HTML">
    <w:name w:val="HTML Address"/>
    <w:basedOn w:val="a1"/>
    <w:link w:val="HTML10"/>
    <w:uiPriority w:val="99"/>
    <w:semiHidden/>
    <w:unhideWhenUsed/>
    <w:rsid w:val="001F300A"/>
    <w:pPr>
      <w:spacing w:after="0" w:line="240" w:lineRule="auto"/>
    </w:pPr>
    <w:rPr>
      <w:i/>
      <w:iCs/>
    </w:rPr>
  </w:style>
  <w:style w:type="character" w:customStyle="1" w:styleId="HTML10">
    <w:name w:val="Адрес HTML Знак1"/>
    <w:basedOn w:val="a2"/>
    <w:link w:val="HTML"/>
    <w:uiPriority w:val="99"/>
    <w:semiHidden/>
    <w:rsid w:val="001F300A"/>
    <w:rPr>
      <w:i/>
      <w:iCs/>
    </w:rPr>
  </w:style>
  <w:style w:type="character" w:styleId="afffff3">
    <w:name w:val="Hyperlink"/>
    <w:basedOn w:val="a2"/>
    <w:uiPriority w:val="99"/>
    <w:semiHidden/>
    <w:unhideWhenUsed/>
    <w:rsid w:val="001F300A"/>
    <w:rPr>
      <w:color w:val="0000FF" w:themeColor="hyperlink"/>
      <w:u w:val="single"/>
    </w:rPr>
  </w:style>
  <w:style w:type="paragraph" w:styleId="afb">
    <w:name w:val="List Number"/>
    <w:basedOn w:val="a1"/>
    <w:uiPriority w:val="99"/>
    <w:semiHidden/>
    <w:unhideWhenUsed/>
    <w:rsid w:val="001F300A"/>
    <w:pPr>
      <w:tabs>
        <w:tab w:val="num" w:pos="1492"/>
      </w:tabs>
      <w:ind w:left="1492" w:hanging="360"/>
      <w:contextualSpacing/>
    </w:pPr>
  </w:style>
  <w:style w:type="paragraph" w:styleId="25">
    <w:name w:val="List Number 2"/>
    <w:basedOn w:val="a1"/>
    <w:uiPriority w:val="99"/>
    <w:semiHidden/>
    <w:unhideWhenUsed/>
    <w:rsid w:val="001F300A"/>
    <w:pPr>
      <w:ind w:left="432" w:hanging="432"/>
      <w:contextualSpacing/>
    </w:pPr>
  </w:style>
  <w:style w:type="paragraph" w:styleId="30">
    <w:name w:val="List Number 3"/>
    <w:basedOn w:val="a1"/>
    <w:uiPriority w:val="99"/>
    <w:semiHidden/>
    <w:unhideWhenUsed/>
    <w:rsid w:val="001F300A"/>
    <w:pPr>
      <w:numPr>
        <w:numId w:val="6"/>
      </w:numPr>
      <w:contextualSpacing/>
    </w:pPr>
  </w:style>
  <w:style w:type="paragraph" w:styleId="40">
    <w:name w:val="List Number 4"/>
    <w:basedOn w:val="a1"/>
    <w:uiPriority w:val="99"/>
    <w:semiHidden/>
    <w:unhideWhenUsed/>
    <w:rsid w:val="001F300A"/>
    <w:pPr>
      <w:numPr>
        <w:numId w:val="7"/>
      </w:numPr>
      <w:contextualSpacing/>
    </w:pPr>
  </w:style>
  <w:style w:type="paragraph" w:styleId="53">
    <w:name w:val="List Number 5"/>
    <w:basedOn w:val="a1"/>
    <w:uiPriority w:val="99"/>
    <w:semiHidden/>
    <w:unhideWhenUsed/>
    <w:rsid w:val="001F300A"/>
    <w:pPr>
      <w:ind w:left="360" w:hanging="360"/>
      <w:contextualSpacing/>
    </w:pPr>
  </w:style>
  <w:style w:type="paragraph" w:styleId="afc">
    <w:name w:val="List Bullet"/>
    <w:basedOn w:val="a1"/>
    <w:uiPriority w:val="99"/>
    <w:semiHidden/>
    <w:unhideWhenUsed/>
    <w:rsid w:val="001F300A"/>
    <w:pPr>
      <w:ind w:left="360" w:hanging="360"/>
      <w:contextualSpacing/>
    </w:pPr>
  </w:style>
  <w:style w:type="paragraph" w:styleId="26">
    <w:name w:val="List Bullet 2"/>
    <w:basedOn w:val="a1"/>
    <w:uiPriority w:val="99"/>
    <w:semiHidden/>
    <w:unhideWhenUsed/>
    <w:rsid w:val="001F300A"/>
    <w:pPr>
      <w:ind w:left="360" w:hanging="360"/>
      <w:contextualSpacing/>
    </w:pPr>
  </w:style>
  <w:style w:type="paragraph" w:styleId="aff0">
    <w:name w:val="annotation text"/>
    <w:basedOn w:val="a1"/>
    <w:link w:val="1f9"/>
    <w:uiPriority w:val="99"/>
    <w:semiHidden/>
    <w:unhideWhenUsed/>
    <w:rsid w:val="001F300A"/>
    <w:pPr>
      <w:spacing w:line="240" w:lineRule="auto"/>
    </w:pPr>
    <w:rPr>
      <w:sz w:val="20"/>
      <w:szCs w:val="20"/>
    </w:rPr>
  </w:style>
  <w:style w:type="character" w:customStyle="1" w:styleId="1f9">
    <w:name w:val="Текст примечания Знак1"/>
    <w:basedOn w:val="a2"/>
    <w:link w:val="aff0"/>
    <w:uiPriority w:val="99"/>
    <w:semiHidden/>
    <w:rsid w:val="001F300A"/>
    <w:rPr>
      <w:sz w:val="20"/>
      <w:szCs w:val="20"/>
    </w:rPr>
  </w:style>
  <w:style w:type="paragraph" w:styleId="aff3">
    <w:name w:val="annotation subject"/>
    <w:basedOn w:val="aff0"/>
    <w:next w:val="aff0"/>
    <w:link w:val="aff2"/>
    <w:semiHidden/>
    <w:unhideWhenUsed/>
    <w:rsid w:val="001F300A"/>
    <w:rPr>
      <w:rFonts w:ascii="Times New Roman" w:hAnsi="Times New Roman"/>
      <w:b/>
      <w:bCs/>
    </w:rPr>
  </w:style>
  <w:style w:type="character" w:customStyle="1" w:styleId="1fa">
    <w:name w:val="Тема примечания Знак1"/>
    <w:basedOn w:val="1f9"/>
    <w:uiPriority w:val="99"/>
    <w:semiHidden/>
    <w:rsid w:val="001F3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772B-2E89-4809-B9A0-34565023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7972</Words>
  <Characters>45444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2019-01-09T04:20:00Z</dcterms:created>
  <dcterms:modified xsi:type="dcterms:W3CDTF">2019-01-11T07:24:00Z</dcterms:modified>
</cp:coreProperties>
</file>